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07301</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bookmarkStart w:id="4" w:name="_GoBack"/>
      <w:bookmarkEnd w:id="4"/>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Test case of Inter-RAT SSB measurement without MG of R19 CSSF enh</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cs="Arial" w:eastAsiaTheme="minorEastAsia"/>
                <w:sz w:val="18"/>
                <w:szCs w:val="18"/>
              </w:rPr>
              <w:t>NR_RRM_Ph5-Perf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vAlign w:val="top"/>
          </w:tcPr>
          <w:p>
            <w:pPr>
              <w:pStyle w:val="82"/>
              <w:spacing w:after="0"/>
              <w:rPr>
                <w:rFonts w:hint="eastAsia" w:cs="Arial"/>
                <w:lang w:eastAsia="zh-CN"/>
              </w:rPr>
            </w:pPr>
            <w:r>
              <w:rPr>
                <w:rFonts w:cs="Arial"/>
                <w:lang w:eastAsia="zh-CN"/>
              </w:rPr>
              <w:t xml:space="preserve">The CSSF enhancement solution 1 has been agreed </w:t>
            </w:r>
            <w:r>
              <w:rPr>
                <w:rFonts w:cs="Arial"/>
              </w:rPr>
              <w:t xml:space="preserve"> as followings</w:t>
            </w:r>
            <w:r>
              <w:rPr>
                <w:rFonts w:hint="eastAsia" w:cs="Arial"/>
                <w:lang w:eastAsia="zh-CN"/>
              </w:rPr>
              <w:t>. Test cases need to be defined to verify the measurement requirement</w:t>
            </w:r>
            <w:r>
              <w:rPr>
                <w:rFonts w:hint="eastAsia" w:cs="Arial"/>
                <w:lang w:val="en-US" w:eastAsia="zh-CN"/>
              </w:rPr>
              <w:t>s to consider Aspect 1, Aspect 2 and Aspect 3</w:t>
            </w:r>
            <w:r>
              <w:rPr>
                <w:rFonts w:hint="eastAsia" w:cs="Arial"/>
                <w:lang w:eastAsia="zh-CN"/>
              </w:rPr>
              <w:t xml:space="preserve">. </w:t>
            </w:r>
          </w:p>
          <w:p>
            <w:pPr>
              <w:pStyle w:val="82"/>
              <w:spacing w:after="0"/>
              <w:rPr>
                <w:rFonts w:cs="Arial"/>
                <w:lang w:eastAsia="zh-CN"/>
              </w:rPr>
            </w:pPr>
          </w:p>
          <w:p>
            <w:pPr>
              <w:spacing w:after="0"/>
              <w:rPr>
                <w:rFonts w:ascii="Arial" w:hAnsi="Arial" w:cs="Arial"/>
                <w:b/>
                <w:color w:val="0070C0"/>
                <w:u w:val="single"/>
                <w:lang w:eastAsia="ko-KR"/>
              </w:rPr>
            </w:pPr>
            <w:r>
              <w:rPr>
                <w:rFonts w:ascii="Arial" w:hAnsi="Arial" w:cs="Arial"/>
                <w:b/>
                <w:color w:val="0070C0"/>
                <w:u w:val="single"/>
                <w:lang w:eastAsia="ko-KR"/>
              </w:rPr>
              <w:t>Issue 1-3-1: Tentative solution 1: measure one serving CC per band</w:t>
            </w:r>
          </w:p>
          <w:p>
            <w:pPr>
              <w:overflowPunct w:val="0"/>
              <w:autoSpaceDE w:val="0"/>
              <w:autoSpaceDN w:val="0"/>
              <w:adjustRightInd w:val="0"/>
              <w:snapToGrid w:val="0"/>
              <w:spacing w:after="0"/>
              <w:rPr>
                <w:rFonts w:ascii="Arial" w:hAnsi="Arial" w:eastAsia="等线" w:cs="Arial"/>
                <w:iCs/>
                <w:szCs w:val="21"/>
                <w:highlight w:val="green"/>
              </w:rPr>
            </w:pPr>
            <w:r>
              <w:rPr>
                <w:rFonts w:ascii="Arial" w:hAnsi="Arial" w:eastAsia="等线" w:cs="Arial"/>
                <w:iCs/>
                <w:szCs w:val="21"/>
                <w:highlight w:val="green"/>
              </w:rPr>
              <w:t>Agreement:</w:t>
            </w:r>
          </w:p>
          <w:p>
            <w:pPr>
              <w:numPr>
                <w:ilvl w:val="0"/>
                <w:numId w:val="1"/>
              </w:numPr>
              <w:autoSpaceDN w:val="0"/>
              <w:snapToGrid w:val="0"/>
              <w:spacing w:after="0"/>
              <w:rPr>
                <w:rFonts w:ascii="Arial" w:hAnsi="Arial" w:cs="Arial"/>
                <w:iCs/>
                <w:szCs w:val="21"/>
              </w:rPr>
            </w:pPr>
            <w:r>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Network indication of enable/disable this CSSF enhancement is per-UE.</w:t>
            </w:r>
          </w:p>
          <w:p>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Follow the following principle for serving and neighboring cell measurement</w:t>
            </w:r>
          </w:p>
          <w:p>
            <w:pPr>
              <w:numPr>
                <w:ilvl w:val="2"/>
                <w:numId w:val="1"/>
              </w:numPr>
              <w:suppressAutoHyphens/>
              <w:snapToGrid w:val="0"/>
              <w:spacing w:after="0"/>
              <w:rPr>
                <w:rFonts w:ascii="Arial" w:hAnsi="Arial" w:cs="Arial"/>
                <w:iCs/>
                <w:szCs w:val="21"/>
              </w:rPr>
            </w:pPr>
            <w:r>
              <w:rPr>
                <w:rFonts w:ascii="Arial" w:hAnsi="Arial" w:cs="Arial"/>
                <w:iCs/>
                <w:szCs w:val="21"/>
              </w:rPr>
              <w:t>Measure PCC if PCC in band</w:t>
            </w:r>
          </w:p>
          <w:p>
            <w:pPr>
              <w:numPr>
                <w:ilvl w:val="2"/>
                <w:numId w:val="1"/>
              </w:numPr>
              <w:suppressAutoHyphens/>
              <w:snapToGrid w:val="0"/>
              <w:spacing w:after="0"/>
              <w:rPr>
                <w:rFonts w:ascii="Arial" w:hAnsi="Arial" w:cs="Arial"/>
                <w:iCs/>
                <w:szCs w:val="21"/>
              </w:rPr>
            </w:pPr>
            <w:r>
              <w:rPr>
                <w:rFonts w:ascii="Arial" w:hAnsi="Arial" w:cs="Arial"/>
                <w:iCs/>
                <w:szCs w:val="21"/>
              </w:rPr>
              <w:t>Measure PSCC if PSCC in band</w:t>
            </w:r>
          </w:p>
          <w:p>
            <w:pPr>
              <w:numPr>
                <w:ilvl w:val="2"/>
                <w:numId w:val="1"/>
              </w:numPr>
              <w:suppressAutoHyphens/>
              <w:snapToGrid w:val="0"/>
              <w:spacing w:after="0"/>
              <w:rPr>
                <w:rFonts w:ascii="Arial" w:hAnsi="Arial" w:cs="Arial"/>
                <w:iCs/>
                <w:szCs w:val="21"/>
              </w:rPr>
            </w:pPr>
            <w:r>
              <w:rPr>
                <w:rFonts w:ascii="Arial" w:hAnsi="Arial" w:cs="Arial"/>
                <w:iCs/>
                <w:szCs w:val="21"/>
              </w:rPr>
              <w:t>Measure SCC on which UE is configured to report SSB based measurements, if</w:t>
            </w:r>
          </w:p>
          <w:p>
            <w:pPr>
              <w:numPr>
                <w:ilvl w:val="3"/>
                <w:numId w:val="1"/>
              </w:numPr>
              <w:suppressAutoHyphens/>
              <w:snapToGrid w:val="0"/>
              <w:spacing w:after="0"/>
              <w:rPr>
                <w:rFonts w:ascii="Arial" w:hAnsi="Arial" w:cs="Arial"/>
                <w:iCs/>
                <w:szCs w:val="21"/>
              </w:rPr>
            </w:pPr>
            <w:r>
              <w:rPr>
                <w:rFonts w:ascii="Arial" w:hAnsi="Arial" w:cs="Arial"/>
                <w:iCs/>
                <w:szCs w:val="21"/>
              </w:rPr>
              <w:t>there is only one SCC on which UE is configured to report SSB based measurements on same FR2 band and no PCC/PSCC in band</w:t>
            </w:r>
          </w:p>
          <w:p>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Follow the network indication to measure a SCC, if</w:t>
            </w:r>
          </w:p>
          <w:p>
            <w:pPr>
              <w:numPr>
                <w:ilvl w:val="2"/>
                <w:numId w:val="1"/>
              </w:numPr>
              <w:suppressAutoHyphens/>
              <w:snapToGrid w:val="0"/>
              <w:spacing w:after="0"/>
              <w:rPr>
                <w:rFonts w:ascii="Arial" w:hAnsi="Arial" w:cs="Arial"/>
                <w:iCs/>
                <w:szCs w:val="21"/>
              </w:rPr>
            </w:pPr>
            <w:r>
              <w:rPr>
                <w:rFonts w:ascii="Arial" w:hAnsi="Arial" w:cs="Arial"/>
                <w:iCs/>
                <w:szCs w:val="21"/>
              </w:rPr>
              <w:t>neither PCC nor PSCC is in band, and</w:t>
            </w:r>
          </w:p>
          <w:p>
            <w:pPr>
              <w:numPr>
                <w:ilvl w:val="2"/>
                <w:numId w:val="1"/>
              </w:numPr>
              <w:suppressAutoHyphens/>
              <w:snapToGrid w:val="0"/>
              <w:spacing w:after="0"/>
              <w:rPr>
                <w:rFonts w:ascii="Arial" w:hAnsi="Arial" w:cs="Arial"/>
                <w:iCs/>
                <w:szCs w:val="21"/>
              </w:rPr>
            </w:pPr>
            <w:r>
              <w:rPr>
                <w:rFonts w:ascii="Arial" w:hAnsi="Arial" w:cs="Arial"/>
                <w:iCs/>
                <w:szCs w:val="21"/>
              </w:rPr>
              <w:t>if there is no SCCs on which UE is configured to report SSB based measurements in band, or</w:t>
            </w:r>
          </w:p>
          <w:p>
            <w:pPr>
              <w:numPr>
                <w:ilvl w:val="2"/>
                <w:numId w:val="1"/>
              </w:numPr>
              <w:suppressAutoHyphens/>
              <w:snapToGrid w:val="0"/>
              <w:spacing w:after="0"/>
              <w:rPr>
                <w:rFonts w:ascii="Arial" w:hAnsi="Arial" w:cs="Arial"/>
                <w:iCs/>
                <w:szCs w:val="21"/>
              </w:rPr>
            </w:pPr>
            <w:r>
              <w:rPr>
                <w:rFonts w:ascii="Arial" w:hAnsi="Arial" w:cs="Arial"/>
                <w:iCs/>
                <w:szCs w:val="21"/>
              </w:rPr>
              <w:t>if there are multiple SCCs on which UE is configured to report SSB based measurements in band.</w:t>
            </w:r>
          </w:p>
          <w:p>
            <w:pPr>
              <w:numPr>
                <w:ilvl w:val="2"/>
                <w:numId w:val="1"/>
              </w:numPr>
              <w:suppressAutoHyphens/>
              <w:snapToGrid w:val="0"/>
              <w:spacing w:after="0"/>
              <w:rPr>
                <w:rFonts w:ascii="Arial" w:hAnsi="Arial" w:cs="Arial"/>
                <w:iCs/>
                <w:szCs w:val="21"/>
              </w:rPr>
            </w:pPr>
            <w:r>
              <w:rPr>
                <w:rFonts w:ascii="Arial" w:hAnsi="Arial" w:cs="Arial"/>
                <w:iCs/>
                <w:szCs w:val="21"/>
              </w:rPr>
              <w:t>Network indication of a specific SCC per-band for measurement.</w:t>
            </w:r>
          </w:p>
          <w:p>
            <w:pPr>
              <w:numPr>
                <w:ilvl w:val="3"/>
                <w:numId w:val="1"/>
              </w:numPr>
              <w:suppressAutoHyphens/>
              <w:snapToGrid w:val="0"/>
              <w:spacing w:after="0"/>
              <w:rPr>
                <w:rFonts w:ascii="Arial" w:hAnsi="Arial" w:cs="Arial"/>
                <w:iCs/>
                <w:szCs w:val="21"/>
              </w:rPr>
            </w:pPr>
            <w:r>
              <w:rPr>
                <w:rFonts w:ascii="Arial" w:hAnsi="Arial" w:cs="Arial"/>
                <w:iCs/>
                <w:szCs w:val="21"/>
              </w:rPr>
              <w:t>if network indicates which of the SCC to be measured in a band, UE will perform both serving and neighbour cell measurements on the indicated SCC in a band.</w:t>
            </w:r>
          </w:p>
          <w:p>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Otherwise, UE will perform serving and neighbor cell measurements on one SCC per band, which SCC to measure is up to UE implementation.</w:t>
            </w:r>
          </w:p>
          <w:p>
            <w:pPr>
              <w:numPr>
                <w:ilvl w:val="0"/>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Otherwise, UE will follow the R15 spec to perform serving and neighbor cell measurements.</w:t>
            </w:r>
          </w:p>
          <w:p>
            <w:pPr>
              <w:numPr>
                <w:ilvl w:val="0"/>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Note: Following the WID, the above agreement applies for the measurement without gap.</w:t>
            </w:r>
          </w:p>
          <w:p>
            <w:pPr>
              <w:snapToGrid w:val="0"/>
              <w:spacing w:after="120"/>
              <w:rPr>
                <w:rFonts w:eastAsia="DengXian"/>
                <w:kern w:val="2"/>
                <w:highlight w:val="green"/>
              </w:rPr>
            </w:pPr>
            <w:r>
              <w:rPr>
                <w:rFonts w:eastAsia="DengXian"/>
                <w:kern w:val="2"/>
                <w:highlight w:val="green"/>
              </w:rPr>
              <w:t>Agreement:</w:t>
            </w:r>
          </w:p>
          <w:p>
            <w:pPr>
              <w:numPr>
                <w:ilvl w:val="1"/>
                <w:numId w:val="1"/>
              </w:numPr>
              <w:snapToGrid w:val="0"/>
              <w:spacing w:after="120"/>
              <w:ind w:left="1440"/>
              <w:rPr>
                <w:rFonts w:eastAsia="DengXian"/>
                <w:kern w:val="2"/>
                <w:highlight w:val="none"/>
              </w:rPr>
            </w:pPr>
            <w:r>
              <w:rPr>
                <w:rFonts w:eastAsia="DengXian"/>
                <w:kern w:val="2"/>
                <w:highlight w:val="none"/>
              </w:rPr>
              <w:t>The following aspects in CA/DC to use L3 measurement delay reduction by optimizing CSSF shall be discussed, and further prioritization among the 3 aspects can be discussed in future meeting:</w:t>
            </w:r>
          </w:p>
          <w:p>
            <w:pPr>
              <w:numPr>
                <w:ilvl w:val="2"/>
                <w:numId w:val="1"/>
              </w:numPr>
              <w:snapToGrid w:val="0"/>
              <w:spacing w:after="120"/>
              <w:rPr>
                <w:rFonts w:eastAsia="DengXian"/>
                <w:kern w:val="2"/>
                <w:highlight w:val="none"/>
              </w:rPr>
            </w:pPr>
            <w:r>
              <w:rPr>
                <w:rFonts w:eastAsia="DengXian"/>
                <w:kern w:val="2"/>
                <w:highlight w:val="none"/>
              </w:rPr>
              <w:t>Aspect 1: SSB based Intra-frequency measurement without MG, including:</w:t>
            </w:r>
          </w:p>
          <w:p>
            <w:pPr>
              <w:numPr>
                <w:ilvl w:val="3"/>
                <w:numId w:val="1"/>
              </w:numPr>
              <w:snapToGrid w:val="0"/>
              <w:spacing w:after="120"/>
              <w:rPr>
                <w:rFonts w:eastAsia="DengXian"/>
                <w:kern w:val="2"/>
                <w:highlight w:val="none"/>
              </w:rPr>
            </w:pPr>
            <w:r>
              <w:rPr>
                <w:rFonts w:eastAsia="DengXian"/>
                <w:kern w:val="2"/>
                <w:highlight w:val="none"/>
              </w:rPr>
              <w:t>T</w:t>
            </w:r>
            <w:r>
              <w:rPr>
                <w:rFonts w:eastAsia="DengXian"/>
                <w:kern w:val="2"/>
                <w:highlight w:val="none"/>
                <w:vertAlign w:val="subscript"/>
              </w:rPr>
              <w:t>PSS/SSS_sync_intra</w:t>
            </w:r>
            <w:r>
              <w:rPr>
                <w:rFonts w:eastAsia="DengXian"/>
                <w:kern w:val="2"/>
                <w:highlight w:val="none"/>
              </w:rPr>
              <w:t xml:space="preserve"> and T</w:t>
            </w:r>
            <w:r>
              <w:rPr>
                <w:rFonts w:eastAsia="DengXian"/>
                <w:kern w:val="2"/>
                <w:highlight w:val="none"/>
                <w:vertAlign w:val="subscript"/>
              </w:rPr>
              <w:t>SSB_measurement_period_intra</w:t>
            </w:r>
          </w:p>
          <w:p>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intra</w:t>
            </w:r>
            <w:r>
              <w:rPr>
                <w:rFonts w:eastAsia="DengXian"/>
                <w:kern w:val="2"/>
                <w:highlight w:val="none"/>
              </w:rPr>
              <w:t xml:space="preserve"> for intra-frequency measurement without gap which is defined since Rel-15</w:t>
            </w:r>
          </w:p>
          <w:p>
            <w:pPr>
              <w:numPr>
                <w:ilvl w:val="2"/>
                <w:numId w:val="1"/>
              </w:numPr>
              <w:snapToGrid w:val="0"/>
              <w:spacing w:after="120"/>
              <w:rPr>
                <w:rFonts w:eastAsia="DengXian"/>
                <w:kern w:val="2"/>
                <w:highlight w:val="none"/>
              </w:rPr>
            </w:pPr>
            <w:r>
              <w:rPr>
                <w:rFonts w:eastAsia="DengXian"/>
                <w:kern w:val="2"/>
                <w:highlight w:val="none"/>
              </w:rPr>
              <w:t xml:space="preserve">Aspect 2: SSB based Inter-frequency measurement without MG, including: </w:t>
            </w:r>
          </w:p>
          <w:p>
            <w:pPr>
              <w:numPr>
                <w:ilvl w:val="3"/>
                <w:numId w:val="1"/>
              </w:numPr>
              <w:snapToGrid w:val="0"/>
              <w:spacing w:after="120"/>
              <w:rPr>
                <w:rFonts w:eastAsia="DengXian"/>
                <w:kern w:val="2"/>
                <w:highlight w:val="none"/>
              </w:rPr>
            </w:pPr>
            <w:r>
              <w:rPr>
                <w:rFonts w:eastAsia="DengXian"/>
                <w:kern w:val="2"/>
                <w:highlight w:val="none"/>
              </w:rPr>
              <w:t>T</w:t>
            </w:r>
            <w:r>
              <w:rPr>
                <w:rFonts w:eastAsia="DengXian"/>
                <w:kern w:val="2"/>
                <w:highlight w:val="none"/>
                <w:vertAlign w:val="subscript"/>
              </w:rPr>
              <w:t>PSS/SSS_sync_inter</w:t>
            </w:r>
            <w:r>
              <w:rPr>
                <w:rFonts w:eastAsia="DengXian"/>
                <w:kern w:val="2"/>
                <w:highlight w:val="none"/>
              </w:rPr>
              <w:t>, T</w:t>
            </w:r>
            <w:r>
              <w:rPr>
                <w:rFonts w:eastAsia="DengXian"/>
                <w:kern w:val="2"/>
                <w:highlight w:val="none"/>
                <w:vertAlign w:val="subscript"/>
              </w:rPr>
              <w:t>SSB_time_index_inter</w:t>
            </w:r>
            <w:r>
              <w:rPr>
                <w:rFonts w:eastAsia="DengXian"/>
                <w:kern w:val="2"/>
                <w:highlight w:val="none"/>
              </w:rPr>
              <w:t xml:space="preserve"> and T</w:t>
            </w:r>
            <w:r>
              <w:rPr>
                <w:rFonts w:eastAsia="DengXian"/>
                <w:kern w:val="2"/>
                <w:highlight w:val="none"/>
                <w:vertAlign w:val="subscript"/>
              </w:rPr>
              <w:t>SSB_measurement_period_inter</w:t>
            </w:r>
          </w:p>
          <w:p>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inter</w:t>
            </w:r>
            <w:r>
              <w:rPr>
                <w:rFonts w:eastAsia="DengXian"/>
                <w:kern w:val="2"/>
                <w:highlight w:val="none"/>
              </w:rPr>
              <w:t xml:space="preserve"> for inter-frequency measurement without gap.</w:t>
            </w:r>
          </w:p>
          <w:p>
            <w:pPr>
              <w:numPr>
                <w:ilvl w:val="2"/>
                <w:numId w:val="1"/>
              </w:numPr>
              <w:snapToGrid w:val="0"/>
              <w:spacing w:after="120"/>
              <w:rPr>
                <w:rFonts w:eastAsia="DengXian"/>
                <w:kern w:val="2"/>
                <w:highlight w:val="none"/>
              </w:rPr>
            </w:pPr>
            <w:r>
              <w:rPr>
                <w:rFonts w:eastAsia="DengXian"/>
                <w:kern w:val="2"/>
                <w:highlight w:val="none"/>
              </w:rPr>
              <w:t xml:space="preserve">Aspect 3: Inter-RAT SSB measurement without MG, including: </w:t>
            </w:r>
          </w:p>
          <w:p>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interRAT</w:t>
            </w:r>
            <w:r>
              <w:rPr>
                <w:rFonts w:eastAsia="DengXian"/>
                <w:kern w:val="2"/>
                <w:highlight w:val="none"/>
              </w:rPr>
              <w:t xml:space="preserve"> for inter-RAT measurement without gap if the UE indicates ‘nogap-noncsg’ via NeedForGapNCSG-InfoEUTRA for the inter-RAT measurement.</w:t>
            </w:r>
          </w:p>
          <w:p>
            <w:pPr>
              <w:numPr>
                <w:ilvl w:val="2"/>
                <w:numId w:val="1"/>
              </w:numPr>
              <w:snapToGrid w:val="0"/>
              <w:spacing w:after="120"/>
              <w:rPr>
                <w:rFonts w:eastAsia="DengXian"/>
                <w:kern w:val="2"/>
                <w:highlight w:val="none"/>
              </w:rPr>
            </w:pPr>
            <w:r>
              <w:rPr>
                <w:rFonts w:eastAsia="DengXian"/>
                <w:kern w:val="2"/>
                <w:highlight w:val="none"/>
              </w:rPr>
              <w:t>MG related features to be considered in aspect 1/2/3 including:</w:t>
            </w:r>
          </w:p>
          <w:p>
            <w:pPr>
              <w:numPr>
                <w:ilvl w:val="3"/>
                <w:numId w:val="1"/>
              </w:numPr>
              <w:snapToGrid w:val="0"/>
              <w:spacing w:after="120"/>
              <w:rPr>
                <w:rFonts w:eastAsia="DengXian"/>
                <w:kern w:val="2"/>
                <w:highlight w:val="none"/>
              </w:rPr>
            </w:pPr>
            <w:r>
              <w:rPr>
                <w:rFonts w:eastAsia="DengXian"/>
                <w:kern w:val="2"/>
                <w:highlight w:val="none"/>
              </w:rPr>
              <w:t>R16 Inter-frequency measurement without gap where SSB is completely contained in active BWP</w:t>
            </w:r>
          </w:p>
          <w:p>
            <w:pPr>
              <w:numPr>
                <w:ilvl w:val="3"/>
                <w:numId w:val="1"/>
              </w:numPr>
              <w:snapToGrid w:val="0"/>
              <w:spacing w:after="120"/>
              <w:rPr>
                <w:rFonts w:eastAsia="DengXian"/>
                <w:kern w:val="2"/>
                <w:highlight w:val="none"/>
              </w:rPr>
            </w:pPr>
            <w:r>
              <w:rPr>
                <w:rFonts w:eastAsia="DengXian"/>
                <w:kern w:val="2"/>
                <w:highlight w:val="none"/>
              </w:rPr>
              <w:t>R17 NCSG measurement with ‘nogap-noncsg’</w:t>
            </w:r>
          </w:p>
          <w:p>
            <w:pPr>
              <w:numPr>
                <w:ilvl w:val="3"/>
                <w:numId w:val="1"/>
              </w:numPr>
              <w:snapToGrid w:val="0"/>
              <w:spacing w:after="120"/>
              <w:rPr>
                <w:rFonts w:eastAsia="DengXian"/>
                <w:kern w:val="2"/>
                <w:highlight w:val="none"/>
              </w:rPr>
            </w:pPr>
            <w:r>
              <w:rPr>
                <w:rFonts w:eastAsia="DengXian"/>
                <w:kern w:val="2"/>
                <w:highlight w:val="none"/>
              </w:rPr>
              <w:t>R18 NeedForGaps measurement with ‘no-gap-no-interruption’ or with “no-gap-with-interruption”</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t xml:space="preserve">Introduce the </w:t>
            </w:r>
            <w:r>
              <w:rPr>
                <w:rFonts w:hint="eastAsia"/>
                <w:lang w:eastAsia="zh-CN"/>
              </w:rPr>
              <w:t xml:space="preserve">test cases to verify the </w:t>
            </w:r>
            <w:r>
              <w:rPr>
                <w:lang w:eastAsia="zh-CN"/>
              </w:rPr>
              <w:t xml:space="preserve">Rel-19 </w:t>
            </w:r>
            <w:r>
              <w:rPr>
                <w:rFonts w:cs="Arial"/>
                <w:lang w:eastAsia="zh-CN"/>
              </w:rPr>
              <w:t>CSSF enhancement solution 1</w:t>
            </w:r>
            <w:r>
              <w:rPr>
                <w:rFonts w:hint="eastAsia" w:cs="Arial"/>
                <w:lang w:val="en-US" w:eastAsia="zh-CN"/>
              </w:rPr>
              <w:t xml:space="preserve"> to consider Aspect 3</w:t>
            </w:r>
            <w:r>
              <w:rPr>
                <w:rFonts w:cs="Arial"/>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rPr>
                <w:lang w:eastAsia="zh-CN"/>
              </w:rPr>
              <w:t>T</w:t>
            </w:r>
            <w:r>
              <w:rPr>
                <w:rFonts w:hint="eastAsia"/>
                <w:lang w:eastAsia="zh-CN"/>
              </w:rPr>
              <w:t xml:space="preserve">he </w:t>
            </w:r>
            <w:r>
              <w:rPr>
                <w:lang w:eastAsia="zh-CN"/>
              </w:rPr>
              <w:t xml:space="preserve">requirement for Rel-19 </w:t>
            </w:r>
            <w:r>
              <w:rPr>
                <w:rFonts w:cs="Arial"/>
                <w:lang w:eastAsia="zh-CN"/>
              </w:rPr>
              <w:t xml:space="preserve">CSSF enhancement solution 1 </w:t>
            </w:r>
            <w:r>
              <w:rPr>
                <w:rFonts w:hint="eastAsia"/>
                <w:lang w:eastAsia="zh-CN"/>
              </w:rPr>
              <w:t>for UE supporting Rel-1</w:t>
            </w:r>
            <w:r>
              <w:rPr>
                <w:lang w:eastAsia="zh-CN"/>
              </w:rPr>
              <w:t>9</w:t>
            </w:r>
            <w:r>
              <w:rPr>
                <w:rFonts w:hint="eastAsia"/>
                <w:lang w:eastAsia="zh-CN"/>
              </w:rPr>
              <w:t xml:space="preserve"> </w:t>
            </w:r>
            <w:r>
              <w:rPr>
                <w:lang w:eastAsia="zh-CN"/>
              </w:rPr>
              <w:t xml:space="preserve">CSSF enhancement </w:t>
            </w:r>
            <w:r>
              <w:rPr>
                <w:rFonts w:hint="eastAsia"/>
                <w:lang w:eastAsia="zh-CN"/>
              </w:rPr>
              <w:t xml:space="preserve">cannot be verified.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rPr>
                <w:snapToGrid w:val="0"/>
                <w:lang w:eastAsia="zh-CN"/>
              </w:rPr>
              <w:t xml:space="preserve">(new) </w:t>
            </w:r>
            <w:r>
              <w:rPr>
                <w:rFonts w:hint="eastAsia"/>
                <w:snapToGrid w:val="0"/>
                <w:lang w:eastAsia="zh-CN"/>
              </w:rPr>
              <w:t>A.7.6.</w:t>
            </w:r>
            <w:r>
              <w:rPr>
                <w:rFonts w:hint="eastAsia"/>
                <w:snapToGrid w:val="0"/>
                <w:lang w:val="en-US" w:eastAsia="zh-CN"/>
              </w:rPr>
              <w:t xml:space="preserve">x, </w:t>
            </w:r>
            <w:r>
              <w:rPr>
                <w:rFonts w:hint="eastAsia"/>
                <w:snapToGrid w:val="0"/>
                <w:lang w:eastAsia="zh-CN"/>
              </w:rPr>
              <w:t>A.7.6.</w:t>
            </w:r>
            <w:r>
              <w:rPr>
                <w:rFonts w:hint="eastAsia"/>
                <w:snapToGrid w:val="0"/>
                <w:lang w:val="en-US" w:eastAsia="zh-CN"/>
              </w:rPr>
              <w:t xml:space="preserve">x.1, </w:t>
            </w:r>
            <w:r>
              <w:rPr>
                <w:rFonts w:hint="eastAsia"/>
                <w:snapToGrid w:val="0"/>
                <w:lang w:eastAsia="zh-CN"/>
              </w:rPr>
              <w:t>A.7.6.</w:t>
            </w:r>
            <w:r>
              <w:rPr>
                <w:rFonts w:hint="eastAsia"/>
                <w:snapToGrid w:val="0"/>
                <w:lang w:val="en-US" w:eastAsia="zh-CN"/>
              </w:rPr>
              <w:t>x</w:t>
            </w:r>
            <w:r>
              <w:rPr>
                <w:rFonts w:hint="eastAsia"/>
                <w:snapToGrid w:val="0"/>
                <w:lang w:eastAsia="zh-CN"/>
              </w:rPr>
              <w:t>.</w:t>
            </w:r>
            <w:r>
              <w:rPr>
                <w:rFonts w:hint="eastAsia"/>
                <w:snapToGrid w:val="0"/>
                <w:lang w:val="en-US" w:eastAsia="zh-CN"/>
              </w:rPr>
              <w:t xml:space="preserve">x.1, </w:t>
            </w:r>
            <w:r>
              <w:rPr>
                <w:rFonts w:hint="eastAsia"/>
                <w:snapToGrid w:val="0"/>
                <w:lang w:eastAsia="zh-CN"/>
              </w:rPr>
              <w:t>A.7.6.</w:t>
            </w:r>
            <w:r>
              <w:rPr>
                <w:rFonts w:hint="eastAsia"/>
                <w:snapToGrid w:val="0"/>
                <w:lang w:val="en-US" w:eastAsia="zh-CN"/>
              </w:rPr>
              <w:t>x.x.2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keepNext w:val="0"/>
        <w:keepLines w:val="0"/>
        <w:rPr>
          <w:ins w:id="0" w:author="ZTE" w:date="2025-05-07T22:01:05Z"/>
          <w:rFonts w:ascii="Arial" w:hAnsi="Arial" w:eastAsia="Times New Roman"/>
          <w:snapToGrid w:val="0"/>
          <w:sz w:val="24"/>
        </w:rPr>
      </w:pPr>
      <w:ins w:id="1" w:author="ZTE" w:date="2025-05-07T22:01:05Z">
        <w:bookmarkStart w:id="1" w:name="_Toc535476751"/>
        <w:r>
          <w:rPr/>
          <w:t>A.7.6.</w:t>
        </w:r>
      </w:ins>
      <w:ins w:id="2" w:author="ZTE" w:date="2025-05-07T22:01:05Z">
        <w:r>
          <w:rPr>
            <w:rFonts w:hint="eastAsia" w:eastAsia="宋体"/>
            <w:lang w:val="en-US" w:eastAsia="zh-CN"/>
          </w:rPr>
          <w:t>x</w:t>
        </w:r>
      </w:ins>
      <w:ins w:id="3" w:author="ZTE" w:date="2025-05-07T22:01:05Z">
        <w:r>
          <w:rPr/>
          <w:tab/>
        </w:r>
      </w:ins>
      <w:ins w:id="4" w:author="ZTE" w:date="2025-05-07T22:01:05Z">
        <w:r>
          <w:rPr/>
          <w:t>Inter-</w:t>
        </w:r>
      </w:ins>
      <w:ins w:id="5" w:author="ZTE" w:date="2025-05-07T22:01:05Z">
        <w:r>
          <w:rPr>
            <w:rFonts w:hint="eastAsia" w:eastAsia="宋体"/>
            <w:lang w:val="en-US" w:eastAsia="zh-CN"/>
          </w:rPr>
          <w:t>RAT</w:t>
        </w:r>
      </w:ins>
      <w:ins w:id="6" w:author="ZTE" w:date="2025-05-07T22:01:05Z">
        <w:r>
          <w:rPr/>
          <w:t xml:space="preserve"> Measurements</w:t>
        </w:r>
      </w:ins>
    </w:p>
    <w:p>
      <w:pPr>
        <w:overflowPunct w:val="0"/>
        <w:autoSpaceDE w:val="0"/>
        <w:autoSpaceDN w:val="0"/>
        <w:adjustRightInd w:val="0"/>
        <w:spacing w:before="120"/>
        <w:ind w:left="1418" w:hanging="1418"/>
        <w:outlineLvl w:val="3"/>
        <w:rPr>
          <w:ins w:id="7" w:author="ZTE" w:date="2025-05-07T22:01:05Z"/>
          <w:rFonts w:ascii="Arial" w:hAnsi="Arial"/>
          <w:snapToGrid w:val="0"/>
          <w:sz w:val="24"/>
        </w:rPr>
      </w:pPr>
      <w:ins w:id="8" w:author="ZTE" w:date="2025-05-07T22:01:05Z">
        <w:r>
          <w:rPr>
            <w:rFonts w:ascii="Arial" w:hAnsi="Arial" w:eastAsia="Times New Roman"/>
            <w:snapToGrid w:val="0"/>
            <w:sz w:val="24"/>
          </w:rPr>
          <w:t>A.7.6.</w:t>
        </w:r>
      </w:ins>
      <w:ins w:id="9" w:author="ZTE" w:date="2025-05-07T22:01:05Z">
        <w:r>
          <w:rPr>
            <w:rFonts w:hint="eastAsia" w:ascii="Arial" w:hAnsi="Arial" w:eastAsia="宋体"/>
            <w:snapToGrid w:val="0"/>
            <w:sz w:val="24"/>
            <w:lang w:val="en-US" w:eastAsia="zh-CN"/>
          </w:rPr>
          <w:t>x.1</w:t>
        </w:r>
      </w:ins>
      <w:ins w:id="10" w:author="ZTE" w:date="2025-05-07T22:01:05Z">
        <w:r>
          <w:rPr>
            <w:rFonts w:ascii="Arial" w:hAnsi="Arial" w:eastAsia="Times New Roman"/>
            <w:snapToGrid w:val="0"/>
            <w:sz w:val="24"/>
          </w:rPr>
          <w:tab/>
        </w:r>
      </w:ins>
      <w:ins w:id="11" w:author="ZTE" w:date="2025-05-07T22:01:05Z">
        <w:r>
          <w:rPr>
            <w:rFonts w:ascii="Arial" w:hAnsi="Arial" w:eastAsia="Times New Roman"/>
            <w:snapToGrid w:val="0"/>
            <w:sz w:val="24"/>
          </w:rPr>
          <w:t>SA event triggered reporting</w:t>
        </w:r>
      </w:ins>
      <w:ins w:id="12" w:author="ZTE" w:date="2025-05-07T22:01:05Z">
        <w:r>
          <w:rPr>
            <w:rFonts w:ascii="Arial" w:hAnsi="Arial" w:eastAsia="Times New Roman"/>
            <w:snapToGrid w:val="0"/>
            <w:sz w:val="24"/>
            <w:lang w:eastAsia="zh-CN"/>
          </w:rPr>
          <w:t xml:space="preserve"> test without gap under non-DRX</w:t>
        </w:r>
        <w:bookmarkEnd w:id="1"/>
      </w:ins>
      <w:ins w:id="13" w:author="ZTE" w:date="2025-05-07T22:01:05Z">
        <w:r>
          <w:rPr>
            <w:rFonts w:hint="eastAsia" w:ascii="Arial" w:hAnsi="Arial"/>
            <w:snapToGrid w:val="0"/>
            <w:sz w:val="24"/>
            <w:lang w:eastAsia="zh-CN"/>
          </w:rPr>
          <w:t xml:space="preserve"> for UE configured with [MeasuringoneCCperFR2band] in FR2 inter-band CA</w:t>
        </w:r>
      </w:ins>
    </w:p>
    <w:p>
      <w:pPr>
        <w:overflowPunct w:val="0"/>
        <w:autoSpaceDE w:val="0"/>
        <w:autoSpaceDN w:val="0"/>
        <w:adjustRightInd w:val="0"/>
        <w:spacing w:before="120"/>
        <w:ind w:left="1701" w:hanging="1701"/>
        <w:outlineLvl w:val="4"/>
        <w:rPr>
          <w:ins w:id="14" w:author="ZTE" w:date="2025-05-07T22:01:05Z"/>
          <w:rFonts w:ascii="Arial" w:hAnsi="Arial" w:eastAsia="Times New Roman"/>
          <w:snapToGrid w:val="0"/>
          <w:sz w:val="22"/>
        </w:rPr>
      </w:pPr>
      <w:ins w:id="15" w:author="ZTE" w:date="2025-05-07T22:01:05Z">
        <w:bookmarkStart w:id="2" w:name="_Toc535476752"/>
        <w:r>
          <w:rPr>
            <w:rFonts w:ascii="Arial" w:hAnsi="Arial" w:eastAsia="Times New Roman"/>
            <w:snapToGrid w:val="0"/>
            <w:sz w:val="22"/>
          </w:rPr>
          <w:t>A.7.6.</w:t>
        </w:r>
      </w:ins>
      <w:ins w:id="16" w:author="ZTE" w:date="2025-05-07T22:01:05Z">
        <w:r>
          <w:rPr>
            <w:rFonts w:hint="eastAsia" w:ascii="Arial" w:hAnsi="Arial" w:eastAsia="宋体"/>
            <w:snapToGrid w:val="0"/>
            <w:sz w:val="22"/>
            <w:lang w:val="en-US" w:eastAsia="zh-CN"/>
          </w:rPr>
          <w:t>x</w:t>
        </w:r>
      </w:ins>
      <w:ins w:id="17" w:author="ZTE" w:date="2025-05-07T22:01:05Z">
        <w:r>
          <w:rPr>
            <w:rFonts w:ascii="Arial" w:hAnsi="Arial" w:eastAsia="Times New Roman"/>
            <w:snapToGrid w:val="0"/>
            <w:sz w:val="22"/>
          </w:rPr>
          <w:t>.</w:t>
        </w:r>
      </w:ins>
      <w:ins w:id="18" w:author="ZTE" w:date="2025-05-07T22:01:05Z">
        <w:r>
          <w:rPr>
            <w:rFonts w:hint="eastAsia" w:ascii="Arial" w:hAnsi="Arial"/>
            <w:snapToGrid w:val="0"/>
            <w:sz w:val="22"/>
            <w:lang w:val="en-US" w:eastAsia="zh-CN"/>
          </w:rPr>
          <w:t>x</w:t>
        </w:r>
      </w:ins>
      <w:ins w:id="19" w:author="ZTE" w:date="2025-05-07T22:01:05Z">
        <w:r>
          <w:rPr>
            <w:rFonts w:ascii="Arial" w:hAnsi="Arial" w:eastAsia="Times New Roman"/>
            <w:snapToGrid w:val="0"/>
            <w:sz w:val="22"/>
          </w:rPr>
          <w:t>.1</w:t>
        </w:r>
      </w:ins>
      <w:ins w:id="20" w:author="ZTE" w:date="2025-05-07T22:01:05Z">
        <w:r>
          <w:rPr>
            <w:rFonts w:ascii="Arial" w:hAnsi="Arial" w:eastAsia="Times New Roman"/>
            <w:snapToGrid w:val="0"/>
            <w:sz w:val="22"/>
          </w:rPr>
          <w:tab/>
        </w:r>
      </w:ins>
      <w:ins w:id="21" w:author="ZTE" w:date="2025-05-07T22:01:05Z">
        <w:r>
          <w:rPr>
            <w:rFonts w:ascii="Arial" w:hAnsi="Arial" w:eastAsia="Times New Roman"/>
            <w:snapToGrid w:val="0"/>
            <w:sz w:val="22"/>
          </w:rPr>
          <w:t>Test purpose and Environment</w:t>
        </w:r>
        <w:bookmarkEnd w:id="2"/>
      </w:ins>
    </w:p>
    <w:p>
      <w:pPr>
        <w:overflowPunct w:val="0"/>
        <w:autoSpaceDE w:val="0"/>
        <w:autoSpaceDN w:val="0"/>
        <w:adjustRightInd w:val="0"/>
        <w:rPr>
          <w:ins w:id="22" w:author="ZTE" w:date="2025-05-07T22:01:05Z"/>
          <w:rFonts w:eastAsia="Times New Roman" w:cs="v4.2.0"/>
        </w:rPr>
      </w:pPr>
      <w:ins w:id="23" w:author="ZTE" w:date="2025-05-07T22:01:05Z">
        <w:r>
          <w:rPr>
            <w:rFonts w:eastAsia="Times New Roman" w:cs="v4.2.0"/>
          </w:rPr>
          <w:t xml:space="preserve">The purpose of this test is to verify that the UE makes correct reporting of an event. This test will partly verify the </w:t>
        </w:r>
      </w:ins>
      <w:ins w:id="24" w:author="ZTE" w:date="2025-05-07T22:01:05Z">
        <w:r>
          <w:rPr>
            <w:rFonts w:hint="eastAsia" w:eastAsia="宋体" w:cs="v4.2.0"/>
            <w:lang w:val="en-US" w:eastAsia="zh-CN"/>
          </w:rPr>
          <w:t>SA</w:t>
        </w:r>
      </w:ins>
      <w:ins w:id="25" w:author="ZTE" w:date="2025-05-07T22:01:05Z">
        <w:r>
          <w:rPr>
            <w:rFonts w:eastAsia="Times New Roman" w:cs="v4.2.0"/>
          </w:rPr>
          <w:t xml:space="preserve"> int</w:t>
        </w:r>
      </w:ins>
      <w:ins w:id="26" w:author="ZTE" w:date="2025-05-07T22:01:05Z">
        <w:r>
          <w:rPr>
            <w:rFonts w:hint="eastAsia" w:eastAsia="宋体" w:cs="v4.2.0"/>
            <w:lang w:val="en-US" w:eastAsia="zh-CN"/>
          </w:rPr>
          <w:t>er-RAT</w:t>
        </w:r>
      </w:ins>
      <w:ins w:id="27" w:author="ZTE" w:date="2025-05-07T22:01:05Z">
        <w:r>
          <w:rPr>
            <w:rFonts w:eastAsia="Times New Roman" w:cs="v4.2.0"/>
          </w:rPr>
          <w:t xml:space="preserve"> cell search requirements in clause 9.</w:t>
        </w:r>
      </w:ins>
      <w:ins w:id="28" w:author="ZTE" w:date="2025-05-07T22:01:05Z">
        <w:r>
          <w:rPr>
            <w:rFonts w:hint="eastAsia" w:eastAsia="宋体" w:cs="v4.2.0"/>
            <w:lang w:val="en-US" w:eastAsia="zh-CN"/>
          </w:rPr>
          <w:t>4.8.3</w:t>
        </w:r>
      </w:ins>
      <w:ins w:id="29" w:author="ZTE" w:date="2025-05-07T22:01:05Z">
        <w:r>
          <w:rPr>
            <w:rFonts w:eastAsia="Times New Roman" w:cs="v4.2.0"/>
          </w:rPr>
          <w:t xml:space="preserve"> and 9.</w:t>
        </w:r>
      </w:ins>
      <w:ins w:id="30" w:author="ZTE" w:date="2025-05-07T22:01:05Z">
        <w:r>
          <w:rPr>
            <w:rFonts w:hint="eastAsia" w:eastAsia="宋体" w:cs="v4.2.0"/>
            <w:lang w:val="en-US" w:eastAsia="zh-CN"/>
          </w:rPr>
          <w:t>4.8.4</w:t>
        </w:r>
      </w:ins>
      <w:ins w:id="31" w:author="ZTE" w:date="2025-05-07T22:01:05Z">
        <w:r>
          <w:rPr>
            <w:rFonts w:hint="eastAsia" w:cs="v4.2.0"/>
            <w:lang w:eastAsia="zh-CN"/>
          </w:rPr>
          <w:t xml:space="preserve"> based on the enhanced CSSF</w:t>
        </w:r>
      </w:ins>
      <w:ins w:id="32" w:author="ZTE" w:date="2025-05-07T22:01:05Z">
        <w:r>
          <w:rPr>
            <w:rFonts w:hint="eastAsia" w:cs="v4.2.0"/>
            <w:vertAlign w:val="subscript"/>
            <w:lang w:eastAsia="zh-CN"/>
          </w:rPr>
          <w:t>outside,gap</w:t>
        </w:r>
      </w:ins>
      <w:ins w:id="33" w:author="ZTE" w:date="2025-05-07T22:01:05Z">
        <w:r>
          <w:rPr>
            <w:rFonts w:hint="eastAsia" w:cs="v4.2.0"/>
            <w:lang w:eastAsia="zh-CN"/>
          </w:rPr>
          <w:t xml:space="preserve"> </w:t>
        </w:r>
      </w:ins>
      <w:ins w:id="34" w:author="ZTE" w:date="2025-05-07T22:01:05Z">
        <w:r>
          <w:rPr>
            <w:rFonts w:hint="eastAsia" w:cs="v4.2.0"/>
            <w:lang w:val="en-US" w:eastAsia="zh-CN"/>
          </w:rPr>
          <w:t xml:space="preserve">in clause 9.1.5.1 </w:t>
        </w:r>
      </w:ins>
      <w:ins w:id="35" w:author="ZTE" w:date="2025-05-07T22:01:05Z">
        <w:r>
          <w:rPr>
            <w:rFonts w:hint="eastAsia" w:cs="v4.2.0"/>
            <w:lang w:eastAsia="zh-CN"/>
          </w:rPr>
          <w:t>by measuring one serving carrier per FR2 band</w:t>
        </w:r>
      </w:ins>
      <w:ins w:id="36" w:author="ZTE" w:date="2025-05-07T22:01:05Z">
        <w:r>
          <w:rPr>
            <w:rFonts w:eastAsia="Times New Roman" w:cs="v4.2.0"/>
          </w:rPr>
          <w:t>.</w:t>
        </w:r>
      </w:ins>
      <w:ins w:id="37" w:author="ZTE" w:date="2025-05-07T22:01:05Z">
        <w:r>
          <w:rPr>
            <w:rFonts w:eastAsia="Times New Roman"/>
          </w:rPr>
          <w:t xml:space="preserve"> Supported test configurations are shown in table A.7.6.</w:t>
        </w:r>
      </w:ins>
      <w:ins w:id="38" w:author="ZTE" w:date="2025-05-07T22:01:05Z">
        <w:r>
          <w:rPr>
            <w:rFonts w:hint="eastAsia" w:eastAsia="宋体"/>
            <w:lang w:val="en-US" w:eastAsia="zh-CN"/>
          </w:rPr>
          <w:t>x</w:t>
        </w:r>
      </w:ins>
      <w:ins w:id="39" w:author="ZTE" w:date="2025-05-07T22:01:05Z">
        <w:r>
          <w:rPr>
            <w:rFonts w:eastAsia="Times New Roman"/>
          </w:rPr>
          <w:t>.</w:t>
        </w:r>
      </w:ins>
      <w:ins w:id="40" w:author="ZTE" w:date="2025-05-07T22:01:05Z">
        <w:r>
          <w:rPr>
            <w:rFonts w:hint="eastAsia" w:eastAsia="宋体"/>
            <w:lang w:val="en-US" w:eastAsia="zh-CN"/>
          </w:rPr>
          <w:t>x</w:t>
        </w:r>
      </w:ins>
      <w:ins w:id="41" w:author="ZTE" w:date="2025-05-07T22:01:05Z">
        <w:r>
          <w:rPr>
            <w:rFonts w:eastAsia="Times New Roman"/>
          </w:rPr>
          <w:t>.1-1.</w:t>
        </w:r>
      </w:ins>
      <w:ins w:id="42" w:author="ZTE" w:date="2025-05-07T22:01:05Z">
        <w:r>
          <w:rPr>
            <w:rFonts w:hint="eastAsia" w:eastAsia="宋体"/>
            <w:lang w:val="en-US" w:eastAsia="zh-CN"/>
          </w:rPr>
          <w:t xml:space="preserve"> </w:t>
        </w:r>
      </w:ins>
      <w:ins w:id="43" w:author="ZTE" w:date="2025-05-07T22:01:05Z">
        <w:r>
          <w:rPr/>
          <w:t xml:space="preserve"> </w:t>
        </w:r>
      </w:ins>
    </w:p>
    <w:p>
      <w:pPr>
        <w:pStyle w:val="56"/>
        <w:keepNext w:val="0"/>
        <w:keepLines w:val="0"/>
        <w:rPr>
          <w:ins w:id="44" w:author="ZTE" w:date="2025-05-07T22:01:05Z"/>
        </w:rPr>
      </w:pPr>
      <w:ins w:id="45" w:author="ZTE" w:date="2025-05-07T22:01:05Z">
        <w:r>
          <w:rPr/>
          <w:t>Table A.</w:t>
        </w:r>
      </w:ins>
      <w:ins w:id="46" w:author="ZTE" w:date="2025-05-07T22:01:05Z">
        <w:r>
          <w:rPr>
            <w:rFonts w:ascii="Arial" w:hAnsi="Arial" w:eastAsia="Times New Roman"/>
            <w:b/>
          </w:rPr>
          <w:t>7.6.1.</w:t>
        </w:r>
      </w:ins>
      <w:ins w:id="47" w:author="ZTE" w:date="2025-05-07T22:01:05Z">
        <w:r>
          <w:rPr>
            <w:rFonts w:hint="eastAsia" w:ascii="Arial" w:hAnsi="Arial"/>
            <w:b/>
            <w:lang w:val="en-US" w:eastAsia="zh-CN"/>
          </w:rPr>
          <w:t>x</w:t>
        </w:r>
      </w:ins>
      <w:ins w:id="48" w:author="ZTE" w:date="2025-05-07T22:01:05Z">
        <w:r>
          <w:rPr>
            <w:rFonts w:ascii="Arial" w:hAnsi="Arial" w:eastAsia="Times New Roman"/>
            <w:b/>
          </w:rPr>
          <w:t>.</w:t>
        </w:r>
      </w:ins>
      <w:ins w:id="49" w:author="ZTE" w:date="2025-05-07T22:01:05Z">
        <w:r>
          <w:rPr>
            <w:rFonts w:hint="eastAsia" w:ascii="Arial" w:hAnsi="Arial" w:eastAsia="宋体"/>
            <w:b/>
            <w:lang w:val="en-US" w:eastAsia="zh-CN"/>
          </w:rPr>
          <w:t>x</w:t>
        </w:r>
      </w:ins>
      <w:ins w:id="50" w:author="ZTE" w:date="2025-05-07T22:01:05Z">
        <w:r>
          <w:rPr>
            <w:rFonts w:ascii="Arial" w:hAnsi="Arial" w:eastAsia="Times New Roman"/>
            <w:b/>
          </w:rPr>
          <w:t>-</w:t>
        </w:r>
      </w:ins>
      <w:ins w:id="51" w:author="ZTE" w:date="2025-05-07T22:01:05Z">
        <w:r>
          <w:rPr>
            <w:rFonts w:hint="eastAsia" w:eastAsia="宋体"/>
            <w:b/>
            <w:lang w:val="en-US" w:eastAsia="zh-CN"/>
          </w:rPr>
          <w:t>1</w:t>
        </w:r>
      </w:ins>
      <w:ins w:id="52" w:author="ZTE" w:date="2025-05-07T22:01:05Z">
        <w:r>
          <w:rPr/>
          <w:t xml:space="preserve">: </w:t>
        </w:r>
      </w:ins>
      <w:ins w:id="53" w:author="ZTE" w:date="2025-05-07T22:01:05Z">
        <w:r>
          <w:rPr>
            <w:lang w:eastAsia="zh-CN"/>
          </w:rPr>
          <w:t xml:space="preserve">NR inter-RAT </w:t>
        </w:r>
      </w:ins>
      <w:ins w:id="54" w:author="ZTE" w:date="2025-05-07T22:01:05Z">
        <w:r>
          <w:rPr/>
          <w:t>event triggered reporting</w:t>
        </w:r>
      </w:ins>
      <w:ins w:id="55" w:author="ZTE" w:date="2025-05-07T22:01:05Z">
        <w:r>
          <w:rPr>
            <w:lang w:eastAsia="zh-CN"/>
          </w:rPr>
          <w:t xml:space="preserve"> tests</w:t>
        </w:r>
      </w:ins>
      <w:ins w:id="56" w:author="ZTE" w:date="2025-05-07T22:01:05Z">
        <w:r>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 w:author="ZTE" w:date="2025-05-07T22:01:05Z"/>
        </w:trPr>
        <w:tc>
          <w:tcPr>
            <w:tcW w:w="2331"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rPr>
                <w:ins w:id="58" w:author="ZTE" w:date="2025-05-07T22:01:05Z"/>
                <w:kern w:val="2"/>
                <w:szCs w:val="18"/>
                <w14:ligatures w14:val="standardContextual"/>
              </w:rPr>
            </w:pPr>
            <w:ins w:id="59" w:author="ZTE" w:date="2025-05-07T22:01:05Z">
              <w:r>
                <w:rPr>
                  <w:kern w:val="2"/>
                  <w:szCs w:val="18"/>
                  <w14:ligatures w14:val="standardContextual"/>
                </w:rPr>
                <w:t>Configuration</w:t>
              </w:r>
            </w:ins>
          </w:p>
        </w:tc>
        <w:tc>
          <w:tcPr>
            <w:tcW w:w="7298"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rPr>
                <w:ins w:id="60" w:author="ZTE" w:date="2025-05-07T22:01:05Z"/>
                <w:kern w:val="2"/>
                <w:szCs w:val="18"/>
                <w14:ligatures w14:val="standardContextual"/>
              </w:rPr>
            </w:pPr>
            <w:ins w:id="61" w:author="ZTE" w:date="2025-05-07T22:01:05Z">
              <w:r>
                <w:rPr>
                  <w:kern w:val="2"/>
                  <w:szCs w:val="18"/>
                  <w14:ligatures w14:val="standardContextual"/>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ZTE" w:date="2025-05-07T22:01:05Z"/>
        </w:trPr>
        <w:tc>
          <w:tcPr>
            <w:tcW w:w="2331" w:type="dxa"/>
            <w:tcBorders>
              <w:top w:val="single" w:color="auto" w:sz="4" w:space="0"/>
              <w:left w:val="single" w:color="auto" w:sz="4" w:space="0"/>
              <w:bottom w:val="single" w:color="auto" w:sz="4" w:space="0"/>
              <w:right w:val="single" w:color="auto" w:sz="4" w:space="0"/>
            </w:tcBorders>
          </w:tcPr>
          <w:p>
            <w:pPr>
              <w:pStyle w:val="54"/>
              <w:keepNext w:val="0"/>
              <w:keepLines w:val="0"/>
              <w:spacing w:line="256" w:lineRule="auto"/>
              <w:rPr>
                <w:ins w:id="63" w:author="ZTE" w:date="2025-05-07T22:01:05Z"/>
                <w:kern w:val="2"/>
                <w:szCs w:val="18"/>
                <w14:ligatures w14:val="standardContextual"/>
              </w:rPr>
            </w:pPr>
            <w:ins w:id="64" w:author="ZTE" w:date="2025-05-07T22:01:05Z">
              <w:r>
                <w:rPr>
                  <w:kern w:val="2"/>
                  <w:szCs w:val="18"/>
                  <w14:ligatures w14:val="standardContextual"/>
                </w:rPr>
                <w:t>1</w:t>
              </w:r>
            </w:ins>
          </w:p>
        </w:tc>
        <w:tc>
          <w:tcPr>
            <w:tcW w:w="7298" w:type="dxa"/>
            <w:tcBorders>
              <w:top w:val="single" w:color="auto" w:sz="4" w:space="0"/>
              <w:left w:val="single" w:color="auto" w:sz="4" w:space="0"/>
              <w:bottom w:val="single" w:color="auto" w:sz="4" w:space="0"/>
              <w:right w:val="single" w:color="auto" w:sz="4" w:space="0"/>
            </w:tcBorders>
          </w:tcPr>
          <w:p>
            <w:pPr>
              <w:pStyle w:val="54"/>
              <w:keepNext w:val="0"/>
              <w:keepLines w:val="0"/>
              <w:spacing w:line="256" w:lineRule="auto"/>
              <w:rPr>
                <w:ins w:id="65" w:author="ZTE" w:date="2025-05-07T22:01:05Z"/>
                <w:kern w:val="2"/>
                <w:szCs w:val="18"/>
                <w14:ligatures w14:val="standardContextual"/>
              </w:rPr>
            </w:pPr>
            <w:ins w:id="66" w:author="ZTE" w:date="2025-05-07T22:01:05Z">
              <w:r>
                <w:rPr>
                  <w:kern w:val="2"/>
                  <w:szCs w:val="18"/>
                  <w14:ligatures w14:val="standardContextual"/>
                </w:rPr>
                <w:t>LTE FDD, 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 w:author="ZTE" w:date="2025-05-07T22:01:05Z"/>
        </w:trPr>
        <w:tc>
          <w:tcPr>
            <w:tcW w:w="2331" w:type="dxa"/>
            <w:tcBorders>
              <w:top w:val="single" w:color="auto" w:sz="4" w:space="0"/>
              <w:left w:val="single" w:color="auto" w:sz="4" w:space="0"/>
              <w:bottom w:val="single" w:color="auto" w:sz="4" w:space="0"/>
              <w:right w:val="single" w:color="auto" w:sz="4" w:space="0"/>
            </w:tcBorders>
          </w:tcPr>
          <w:p>
            <w:pPr>
              <w:pStyle w:val="54"/>
              <w:keepNext w:val="0"/>
              <w:keepLines w:val="0"/>
              <w:spacing w:line="256" w:lineRule="auto"/>
              <w:rPr>
                <w:ins w:id="68" w:author="ZTE" w:date="2025-05-07T22:01:05Z"/>
                <w:kern w:val="2"/>
                <w:szCs w:val="18"/>
                <w14:ligatures w14:val="standardContextual"/>
              </w:rPr>
            </w:pPr>
            <w:ins w:id="69" w:author="ZTE" w:date="2025-05-07T22:01:05Z">
              <w:r>
                <w:rPr>
                  <w:kern w:val="2"/>
                  <w:szCs w:val="18"/>
                  <w14:ligatures w14:val="standardContextual"/>
                </w:rPr>
                <w:t>2</w:t>
              </w:r>
            </w:ins>
          </w:p>
        </w:tc>
        <w:tc>
          <w:tcPr>
            <w:tcW w:w="7298" w:type="dxa"/>
            <w:tcBorders>
              <w:top w:val="single" w:color="auto" w:sz="4" w:space="0"/>
              <w:left w:val="single" w:color="auto" w:sz="4" w:space="0"/>
              <w:bottom w:val="single" w:color="auto" w:sz="4" w:space="0"/>
              <w:right w:val="single" w:color="auto" w:sz="4" w:space="0"/>
            </w:tcBorders>
          </w:tcPr>
          <w:p>
            <w:pPr>
              <w:pStyle w:val="54"/>
              <w:keepNext w:val="0"/>
              <w:keepLines w:val="0"/>
              <w:spacing w:line="256" w:lineRule="auto"/>
              <w:rPr>
                <w:ins w:id="70" w:author="ZTE" w:date="2025-05-07T22:01:05Z"/>
                <w:kern w:val="2"/>
                <w:szCs w:val="18"/>
                <w14:ligatures w14:val="standardContextual"/>
              </w:rPr>
            </w:pPr>
            <w:ins w:id="71" w:author="ZTE" w:date="2025-05-07T22:01:05Z">
              <w:r>
                <w:rPr>
                  <w:kern w:val="2"/>
                  <w:szCs w:val="18"/>
                  <w14:ligatures w14:val="standardContextual"/>
                </w:rPr>
                <w:t>LTE TDD, 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 w:author="ZTE" w:date="2025-05-07T22:01:05Z"/>
        </w:trPr>
        <w:tc>
          <w:tcPr>
            <w:tcW w:w="9629" w:type="dxa"/>
            <w:gridSpan w:val="2"/>
            <w:tcBorders>
              <w:top w:val="single" w:color="auto" w:sz="4" w:space="0"/>
              <w:left w:val="single" w:color="auto" w:sz="4" w:space="0"/>
              <w:bottom w:val="single" w:color="auto" w:sz="4" w:space="0"/>
              <w:right w:val="single" w:color="auto" w:sz="4" w:space="0"/>
            </w:tcBorders>
          </w:tcPr>
          <w:p>
            <w:pPr>
              <w:pStyle w:val="67"/>
              <w:keepNext w:val="0"/>
              <w:keepLines w:val="0"/>
              <w:spacing w:line="256" w:lineRule="auto"/>
              <w:rPr>
                <w:ins w:id="73" w:author="ZTE" w:date="2025-05-07T22:01:05Z"/>
                <w:kern w:val="2"/>
                <w:szCs w:val="18"/>
                <w14:ligatures w14:val="standardContextual"/>
              </w:rPr>
            </w:pPr>
            <w:ins w:id="74" w:author="ZTE" w:date="2025-05-07T22:01:05Z">
              <w:r>
                <w:rPr>
                  <w:kern w:val="2"/>
                  <w:szCs w:val="18"/>
                  <w14:ligatures w14:val="standardContextual"/>
                </w:rPr>
                <w:t>NOTE 1:</w:t>
              </w:r>
            </w:ins>
            <w:ins w:id="75" w:author="ZTE" w:date="2025-05-07T22:01:05Z">
              <w:r>
                <w:rPr>
                  <w:kern w:val="2"/>
                  <w:szCs w:val="18"/>
                  <w14:ligatures w14:val="standardContextual"/>
                </w:rPr>
                <w:tab/>
              </w:r>
            </w:ins>
            <w:ins w:id="76" w:author="ZTE" w:date="2025-05-07T22:01:05Z">
              <w:r>
                <w:rPr>
                  <w:kern w:val="2"/>
                  <w:szCs w:val="18"/>
                  <w14:ligatures w14:val="standardContextual"/>
                </w:rPr>
                <w:t>The UE is only required to be tested in one of the supported test configurations.</w:t>
              </w:r>
            </w:ins>
          </w:p>
        </w:tc>
      </w:tr>
    </w:tbl>
    <w:p>
      <w:pPr>
        <w:overflowPunct w:val="0"/>
        <w:autoSpaceDE w:val="0"/>
        <w:autoSpaceDN w:val="0"/>
        <w:adjustRightInd w:val="0"/>
        <w:rPr>
          <w:ins w:id="77" w:author="ZTE" w:date="2025-05-07T22:01:05Z"/>
          <w:rFonts w:eastAsia="Times New Roman" w:cs="v4.2.0"/>
        </w:rPr>
      </w:pPr>
    </w:p>
    <w:p>
      <w:pPr>
        <w:rPr>
          <w:ins w:id="78" w:author="ZTE" w:date="2025-05-07T22:01:05Z"/>
          <w:rFonts w:cs="v4.2.0"/>
        </w:rPr>
      </w:pPr>
      <w:ins w:id="79" w:author="ZTE" w:date="2025-05-07T22:01:05Z">
        <w:r>
          <w:rPr>
            <w:rFonts w:eastAsia="Times New Roman"/>
          </w:rPr>
          <w:t xml:space="preserve">There are </w:t>
        </w:r>
      </w:ins>
      <w:ins w:id="80" w:author="ZTE" w:date="2025-05-07T22:01:05Z">
        <w:r>
          <w:rPr>
            <w:rFonts w:hint="eastAsia" w:eastAsia="宋体"/>
            <w:lang w:val="en-US" w:eastAsia="zh-CN"/>
          </w:rPr>
          <w:t>four</w:t>
        </w:r>
      </w:ins>
      <w:ins w:id="81" w:author="ZTE" w:date="2025-05-07T22:01:05Z">
        <w:r>
          <w:rPr>
            <w:rFonts w:eastAsia="Times New Roman"/>
          </w:rPr>
          <w:t xml:space="preserve"> cells in the test, </w:t>
        </w:r>
      </w:ins>
      <w:ins w:id="82" w:author="ZTE" w:date="2025-05-07T22:01:05Z">
        <w:r>
          <w:rPr>
            <w:rFonts w:hint="eastAsia" w:eastAsia="宋体"/>
            <w:lang w:val="en-US" w:eastAsia="zh-CN"/>
          </w:rPr>
          <w:t xml:space="preserve">FR2 </w:t>
        </w:r>
      </w:ins>
      <w:ins w:id="83" w:author="ZTE" w:date="2025-05-07T22:01:05Z">
        <w:r>
          <w:rPr>
            <w:rFonts w:eastAsia="Times New Roman"/>
          </w:rPr>
          <w:t>PCell (Cell 1)</w:t>
        </w:r>
      </w:ins>
      <w:ins w:id="84" w:author="ZTE" w:date="2025-05-07T22:01:05Z">
        <w:r>
          <w:rPr>
            <w:rFonts w:hint="eastAsia" w:eastAsia="宋体"/>
            <w:lang w:val="en-US" w:eastAsia="zh-CN"/>
          </w:rPr>
          <w:t xml:space="preserve">, </w:t>
        </w:r>
      </w:ins>
      <w:ins w:id="85" w:author="ZTE" w:date="2025-05-07T22:01:05Z">
        <w:r>
          <w:rPr>
            <w:rFonts w:hint="eastAsia"/>
            <w:lang w:eastAsia="zh-CN"/>
          </w:rPr>
          <w:t xml:space="preserve">two </w:t>
        </w:r>
      </w:ins>
      <w:ins w:id="86" w:author="ZTE" w:date="2025-05-07T22:01:05Z">
        <w:r>
          <w:rPr>
            <w:rFonts w:eastAsia="Times New Roman"/>
          </w:rPr>
          <w:t>FR2</w:t>
        </w:r>
      </w:ins>
      <w:ins w:id="87" w:author="ZTE" w:date="2025-05-07T22:01:05Z">
        <w:r>
          <w:rPr>
            <w:rFonts w:hint="eastAsia"/>
            <w:lang w:eastAsia="zh-CN"/>
          </w:rPr>
          <w:t xml:space="preserve"> SC</w:t>
        </w:r>
      </w:ins>
      <w:ins w:id="88" w:author="ZTE" w:date="2025-05-07T22:01:05Z">
        <w:r>
          <w:rPr>
            <w:rFonts w:eastAsia="Times New Roman"/>
          </w:rPr>
          <w:t>ell (Cell 2</w:t>
        </w:r>
      </w:ins>
      <w:ins w:id="89" w:author="ZTE" w:date="2025-05-07T22:01:05Z">
        <w:r>
          <w:rPr>
            <w:rFonts w:hint="eastAsia"/>
            <w:lang w:eastAsia="zh-CN"/>
          </w:rPr>
          <w:t xml:space="preserve"> and Cell 3</w:t>
        </w:r>
      </w:ins>
      <w:ins w:id="90" w:author="ZTE" w:date="2025-05-07T22:01:05Z">
        <w:r>
          <w:rPr>
            <w:rFonts w:eastAsia="Times New Roman"/>
          </w:rPr>
          <w:t>)</w:t>
        </w:r>
      </w:ins>
      <w:ins w:id="91" w:author="ZTE" w:date="2025-05-07T22:01:05Z">
        <w:r>
          <w:rPr>
            <w:rFonts w:hint="eastAsia" w:eastAsia="宋体"/>
            <w:lang w:val="en-US" w:eastAsia="zh-CN"/>
          </w:rPr>
          <w:t xml:space="preserve"> and E-UTRA Cell 4 as neighbour cell in FR1</w:t>
        </w:r>
      </w:ins>
      <w:ins w:id="92" w:author="ZTE" w:date="2025-05-07T22:01:05Z">
        <w:r>
          <w:rPr>
            <w:rFonts w:hint="eastAsia"/>
            <w:lang w:eastAsia="zh-CN"/>
          </w:rPr>
          <w:t xml:space="preserve">. Cell 1 is operating on one FR2 band. FR2 SCell1 (Cell 2) and FR2 SCell2 (Cell 3) are </w:t>
        </w:r>
      </w:ins>
      <w:ins w:id="93" w:author="ZTE" w:date="2025-05-07T22:01:05Z">
        <w:r>
          <w:rPr>
            <w:rFonts w:eastAsia="Times New Roman"/>
          </w:rPr>
          <w:t xml:space="preserve">on </w:t>
        </w:r>
      </w:ins>
      <w:ins w:id="94" w:author="ZTE" w:date="2025-05-07T22:01:05Z">
        <w:r>
          <w:rPr>
            <w:rFonts w:hint="eastAsia"/>
            <w:lang w:eastAsia="zh-CN"/>
          </w:rPr>
          <w:t>different</w:t>
        </w:r>
      </w:ins>
      <w:ins w:id="95" w:author="ZTE" w:date="2025-05-07T22:01:05Z">
        <w:r>
          <w:rPr>
            <w:rFonts w:eastAsia="Times New Roman"/>
          </w:rPr>
          <w:t xml:space="preserve"> frequenc</w:t>
        </w:r>
      </w:ins>
      <w:ins w:id="96" w:author="ZTE" w:date="2025-05-07T22:01:05Z">
        <w:r>
          <w:rPr>
            <w:rFonts w:hint="eastAsia"/>
            <w:lang w:eastAsia="zh-CN"/>
          </w:rPr>
          <w:t>ies of the other FR2 band</w:t>
        </w:r>
      </w:ins>
      <w:ins w:id="97" w:author="ZTE" w:date="2025-05-07T22:01:05Z">
        <w:r>
          <w:rPr>
            <w:rFonts w:eastAsia="Times New Roman"/>
          </w:rPr>
          <w:t>. The test parameters for the Cell 1 and Cell 2 are given in table A.7.6.</w:t>
        </w:r>
      </w:ins>
      <w:ins w:id="98" w:author="ZTE" w:date="2025-05-07T22:01:05Z">
        <w:r>
          <w:rPr>
            <w:rFonts w:hint="eastAsia" w:eastAsia="宋体"/>
            <w:lang w:val="en-US" w:eastAsia="zh-CN"/>
          </w:rPr>
          <w:t>x</w:t>
        </w:r>
      </w:ins>
      <w:ins w:id="99" w:author="ZTE" w:date="2025-05-07T22:01:05Z">
        <w:r>
          <w:rPr>
            <w:rFonts w:eastAsia="Times New Roman"/>
          </w:rPr>
          <w:t>.</w:t>
        </w:r>
      </w:ins>
      <w:ins w:id="100" w:author="ZTE" w:date="2025-05-07T22:01:05Z">
        <w:r>
          <w:rPr>
            <w:rFonts w:hint="eastAsia"/>
            <w:lang w:val="en-US" w:eastAsia="zh-CN"/>
          </w:rPr>
          <w:t>x</w:t>
        </w:r>
      </w:ins>
      <w:ins w:id="101" w:author="ZTE" w:date="2025-05-07T22:01:05Z">
        <w:r>
          <w:rPr>
            <w:rFonts w:eastAsia="Times New Roman"/>
          </w:rPr>
          <w:t>.1-2, A.7.6.</w:t>
        </w:r>
      </w:ins>
      <w:ins w:id="102" w:author="ZTE" w:date="2025-05-07T22:01:05Z">
        <w:r>
          <w:rPr>
            <w:rFonts w:hint="eastAsia" w:eastAsia="宋体"/>
            <w:lang w:val="en-US" w:eastAsia="zh-CN"/>
          </w:rPr>
          <w:t>x</w:t>
        </w:r>
      </w:ins>
      <w:ins w:id="103" w:author="ZTE" w:date="2025-05-07T22:01:05Z">
        <w:r>
          <w:rPr>
            <w:rFonts w:eastAsia="Times New Roman"/>
          </w:rPr>
          <w:t>.</w:t>
        </w:r>
      </w:ins>
      <w:ins w:id="104" w:author="ZTE" w:date="2025-05-07T22:01:05Z">
        <w:r>
          <w:rPr>
            <w:rFonts w:hint="eastAsia"/>
            <w:lang w:val="en-US" w:eastAsia="zh-CN"/>
          </w:rPr>
          <w:t>x</w:t>
        </w:r>
      </w:ins>
      <w:ins w:id="105" w:author="ZTE" w:date="2025-05-07T22:01:05Z">
        <w:r>
          <w:rPr>
            <w:rFonts w:eastAsia="Times New Roman"/>
          </w:rPr>
          <w:t>.1-3 and A.7.6.</w:t>
        </w:r>
      </w:ins>
      <w:ins w:id="106" w:author="ZTE" w:date="2025-05-07T22:01:05Z">
        <w:r>
          <w:rPr>
            <w:rFonts w:hint="eastAsia" w:eastAsia="宋体"/>
            <w:lang w:val="en-US" w:eastAsia="zh-CN"/>
          </w:rPr>
          <w:t>x</w:t>
        </w:r>
      </w:ins>
      <w:ins w:id="107" w:author="ZTE" w:date="2025-05-07T22:01:05Z">
        <w:r>
          <w:rPr>
            <w:rFonts w:eastAsia="Times New Roman"/>
          </w:rPr>
          <w:t>.</w:t>
        </w:r>
      </w:ins>
      <w:ins w:id="108" w:author="ZTE" w:date="2025-05-07T22:01:05Z">
        <w:r>
          <w:rPr>
            <w:rFonts w:hint="eastAsia"/>
            <w:lang w:val="en-US" w:eastAsia="zh-CN"/>
          </w:rPr>
          <w:t>x</w:t>
        </w:r>
      </w:ins>
      <w:ins w:id="109" w:author="ZTE" w:date="2025-05-07T22:01:05Z">
        <w:r>
          <w:rPr>
            <w:rFonts w:eastAsia="Times New Roman"/>
          </w:rPr>
          <w:t>.1-4 below.</w:t>
        </w:r>
      </w:ins>
      <w:ins w:id="110" w:author="ZTE" w:date="2025-05-07T22:01:05Z">
        <w:r>
          <w:rPr>
            <w:rFonts w:hint="eastAsia" w:eastAsia="宋体"/>
            <w:lang w:val="en-US" w:eastAsia="zh-CN"/>
          </w:rPr>
          <w:t xml:space="preserve"> </w:t>
        </w:r>
      </w:ins>
      <w:ins w:id="111" w:author="ZTE" w:date="2025-05-07T22:01:05Z">
        <w:r>
          <w:rPr>
            <w:rFonts w:cs="v4.2.0"/>
          </w:rPr>
          <w:t xml:space="preserve">The test parameters </w:t>
        </w:r>
      </w:ins>
      <w:ins w:id="112" w:author="ZTE" w:date="2025-05-07T22:01:05Z">
        <w:r>
          <w:rPr>
            <w:rFonts w:hint="eastAsia" w:eastAsia="宋体" w:cs="v4.2.0"/>
            <w:lang w:val="en-US" w:eastAsia="zh-CN"/>
          </w:rPr>
          <w:t xml:space="preserve">for Cell 4 </w:t>
        </w:r>
      </w:ins>
      <w:ins w:id="113" w:author="ZTE" w:date="2025-05-07T22:01:05Z">
        <w:r>
          <w:rPr>
            <w:rFonts w:cs="v4.2.0"/>
          </w:rPr>
          <w:t>are given in tables A.</w:t>
        </w:r>
      </w:ins>
      <w:ins w:id="114" w:author="ZTE" w:date="2025-05-07T22:01:05Z">
        <w:r>
          <w:rPr>
            <w:rFonts w:eastAsia="Times New Roman"/>
          </w:rPr>
          <w:t>7.6.</w:t>
        </w:r>
      </w:ins>
      <w:ins w:id="115" w:author="ZTE" w:date="2025-05-07T22:01:05Z">
        <w:r>
          <w:rPr>
            <w:rFonts w:hint="eastAsia" w:eastAsia="宋体"/>
            <w:lang w:val="en-US" w:eastAsia="zh-CN"/>
          </w:rPr>
          <w:t>x</w:t>
        </w:r>
      </w:ins>
      <w:ins w:id="116" w:author="ZTE" w:date="2025-05-07T22:01:05Z">
        <w:r>
          <w:rPr>
            <w:rFonts w:eastAsia="Times New Roman"/>
          </w:rPr>
          <w:t>.</w:t>
        </w:r>
      </w:ins>
      <w:ins w:id="117" w:author="ZTE" w:date="2025-05-07T22:01:05Z">
        <w:r>
          <w:rPr>
            <w:rFonts w:hint="eastAsia"/>
            <w:lang w:val="en-US" w:eastAsia="zh-CN"/>
          </w:rPr>
          <w:t>x</w:t>
        </w:r>
      </w:ins>
      <w:ins w:id="118" w:author="ZTE" w:date="2025-05-07T22:01:05Z">
        <w:r>
          <w:rPr>
            <w:rFonts w:eastAsia="Times New Roman"/>
          </w:rPr>
          <w:t>.1-</w:t>
        </w:r>
      </w:ins>
      <w:ins w:id="119" w:author="ZTE" w:date="2025-05-07T22:01:05Z">
        <w:r>
          <w:rPr>
            <w:rFonts w:hint="eastAsia" w:eastAsia="宋体"/>
            <w:lang w:val="en-US" w:eastAsia="zh-CN"/>
          </w:rPr>
          <w:t>5</w:t>
        </w:r>
      </w:ins>
      <w:ins w:id="120" w:author="ZTE" w:date="2025-05-07T22:01:05Z">
        <w:r>
          <w:rPr>
            <w:rFonts w:cs="v4.2.0"/>
          </w:rPr>
          <w:t>, A.</w:t>
        </w:r>
      </w:ins>
      <w:ins w:id="121" w:author="ZTE" w:date="2025-05-07T22:01:05Z">
        <w:r>
          <w:rPr>
            <w:rFonts w:eastAsia="Times New Roman"/>
          </w:rPr>
          <w:t>7.6.</w:t>
        </w:r>
      </w:ins>
      <w:ins w:id="122" w:author="ZTE" w:date="2025-05-07T22:01:05Z">
        <w:r>
          <w:rPr>
            <w:rFonts w:hint="eastAsia" w:eastAsia="宋体"/>
            <w:lang w:val="en-US" w:eastAsia="zh-CN"/>
          </w:rPr>
          <w:t>x</w:t>
        </w:r>
      </w:ins>
      <w:ins w:id="123" w:author="ZTE" w:date="2025-05-07T22:01:05Z">
        <w:r>
          <w:rPr>
            <w:rFonts w:eastAsia="Times New Roman"/>
          </w:rPr>
          <w:t>.</w:t>
        </w:r>
      </w:ins>
      <w:ins w:id="124" w:author="ZTE" w:date="2025-05-07T22:01:05Z">
        <w:r>
          <w:rPr>
            <w:rFonts w:hint="eastAsia"/>
            <w:lang w:val="en-US" w:eastAsia="zh-CN"/>
          </w:rPr>
          <w:t>x</w:t>
        </w:r>
      </w:ins>
      <w:ins w:id="125" w:author="ZTE" w:date="2025-05-07T22:01:05Z">
        <w:r>
          <w:rPr>
            <w:rFonts w:eastAsia="Times New Roman"/>
          </w:rPr>
          <w:t>.1-</w:t>
        </w:r>
      </w:ins>
      <w:ins w:id="126" w:author="ZTE" w:date="2025-05-07T22:01:05Z">
        <w:r>
          <w:rPr>
            <w:rFonts w:hint="eastAsia" w:eastAsia="宋体"/>
            <w:lang w:val="en-US" w:eastAsia="zh-CN"/>
          </w:rPr>
          <w:t>6</w:t>
        </w:r>
      </w:ins>
      <w:ins w:id="127" w:author="ZTE" w:date="2025-05-07T22:01:05Z">
        <w:r>
          <w:rPr>
            <w:rFonts w:cs="v4.2.0"/>
          </w:rPr>
          <w:t xml:space="preserve"> and A.</w:t>
        </w:r>
      </w:ins>
      <w:ins w:id="128" w:author="ZTE" w:date="2025-05-07T22:01:05Z">
        <w:r>
          <w:rPr>
            <w:rFonts w:eastAsia="Times New Roman"/>
          </w:rPr>
          <w:t>7.6.</w:t>
        </w:r>
      </w:ins>
      <w:ins w:id="129" w:author="ZTE" w:date="2025-05-07T22:01:05Z">
        <w:r>
          <w:rPr>
            <w:rFonts w:hint="eastAsia" w:eastAsia="宋体"/>
            <w:lang w:val="en-US" w:eastAsia="zh-CN"/>
          </w:rPr>
          <w:t>x</w:t>
        </w:r>
      </w:ins>
      <w:ins w:id="130" w:author="ZTE" w:date="2025-05-07T22:01:05Z">
        <w:r>
          <w:rPr>
            <w:rFonts w:eastAsia="Times New Roman"/>
          </w:rPr>
          <w:t>.</w:t>
        </w:r>
      </w:ins>
      <w:ins w:id="131" w:author="ZTE" w:date="2025-05-07T22:01:05Z">
        <w:r>
          <w:rPr>
            <w:rFonts w:hint="eastAsia"/>
            <w:lang w:val="en-US" w:eastAsia="zh-CN"/>
          </w:rPr>
          <w:t>x</w:t>
        </w:r>
      </w:ins>
      <w:ins w:id="132" w:author="ZTE" w:date="2025-05-07T22:01:05Z">
        <w:r>
          <w:rPr>
            <w:rFonts w:eastAsia="Times New Roman"/>
          </w:rPr>
          <w:t>.1-</w:t>
        </w:r>
      </w:ins>
      <w:ins w:id="133" w:author="ZTE" w:date="2025-05-07T22:01:05Z">
        <w:r>
          <w:rPr>
            <w:rFonts w:hint="eastAsia" w:eastAsia="宋体"/>
            <w:lang w:val="en-US" w:eastAsia="zh-CN"/>
          </w:rPr>
          <w:t>7</w:t>
        </w:r>
      </w:ins>
      <w:ins w:id="134" w:author="ZTE" w:date="2025-05-07T22:01:05Z">
        <w:r>
          <w:rPr>
            <w:rFonts w:cs="v4.2.0"/>
          </w:rPr>
          <w:t>.</w:t>
        </w:r>
      </w:ins>
    </w:p>
    <w:p>
      <w:pPr>
        <w:rPr>
          <w:ins w:id="135" w:author="ZTE" w:date="2025-05-07T22:01:05Z"/>
          <w:rFonts w:cs="v4.2.0"/>
        </w:rPr>
      </w:pPr>
      <w:ins w:id="136" w:author="ZTE" w:date="2025-05-07T22:01:05Z">
        <w:r>
          <w:rPr>
            <w:rFonts w:cs="v4.2.0"/>
          </w:rPr>
          <w:t>The cell specific test parameters for E-UTRA Cell 1 as PCell are defined in clause A.3.7.2.2.</w:t>
        </w:r>
      </w:ins>
    </w:p>
    <w:p>
      <w:pPr>
        <w:overflowPunct w:val="0"/>
        <w:autoSpaceDE w:val="0"/>
        <w:autoSpaceDN w:val="0"/>
        <w:adjustRightInd w:val="0"/>
        <w:rPr>
          <w:ins w:id="137" w:author="ZTE" w:date="2025-05-07T22:01:05Z"/>
          <w:rFonts w:hint="eastAsia" w:eastAsia="宋体"/>
          <w:lang w:val="en-US" w:eastAsia="zh-CN"/>
        </w:rPr>
      </w:pPr>
    </w:p>
    <w:p>
      <w:pPr>
        <w:overflowPunct w:val="0"/>
        <w:autoSpaceDE w:val="0"/>
        <w:autoSpaceDN w:val="0"/>
        <w:adjustRightInd w:val="0"/>
        <w:rPr>
          <w:ins w:id="138" w:author="ZTE" w:date="2025-05-07T22:01:05Z"/>
          <w:rFonts w:eastAsia="Times New Roman"/>
        </w:rPr>
      </w:pPr>
      <w:ins w:id="139" w:author="ZTE" w:date="2025-05-07T22:01:05Z">
        <w:r>
          <w:rPr>
            <w:rFonts w:eastAsia="Times New Roman"/>
          </w:rPr>
          <w:t>In the measurement control information, measurement object</w:t>
        </w:r>
      </w:ins>
      <w:ins w:id="140" w:author="ZTE" w:date="2025-05-07T22:01:05Z">
        <w:r>
          <w:rPr>
            <w:rFonts w:hint="eastAsia"/>
            <w:lang w:eastAsia="zh-CN"/>
          </w:rPr>
          <w:t>s</w:t>
        </w:r>
      </w:ins>
      <w:ins w:id="141" w:author="ZTE" w:date="2025-05-07T22:01:05Z">
        <w:r>
          <w:rPr>
            <w:rFonts w:eastAsia="Times New Roman"/>
          </w:rPr>
          <w:t xml:space="preserve"> </w:t>
        </w:r>
      </w:ins>
      <w:ins w:id="142" w:author="ZTE" w:date="2025-05-07T22:01:05Z">
        <w:r>
          <w:rPr>
            <w:rFonts w:hint="eastAsia"/>
            <w:lang w:eastAsia="zh-CN"/>
          </w:rPr>
          <w:t>are</w:t>
        </w:r>
      </w:ins>
      <w:ins w:id="143" w:author="ZTE" w:date="2025-05-07T22:01:05Z">
        <w:r>
          <w:rPr>
            <w:rFonts w:eastAsia="Times New Roman"/>
          </w:rPr>
          <w:t xml:space="preserve"> configured for the frequency of the PCell</w:t>
        </w:r>
      </w:ins>
      <w:ins w:id="144" w:author="ZTE" w:date="2025-05-07T22:01:05Z">
        <w:r>
          <w:rPr>
            <w:rFonts w:hint="eastAsia"/>
            <w:lang w:eastAsia="zh-CN"/>
          </w:rPr>
          <w:t xml:space="preserve"> and SCells respectively</w:t>
        </w:r>
      </w:ins>
      <w:ins w:id="145" w:author="ZTE" w:date="2025-05-07T22:01:05Z">
        <w:r>
          <w:rPr>
            <w:rFonts w:eastAsia="Times New Roman"/>
          </w:rPr>
          <w:t>, and it is indicated to the UE that event-triggered reporting with Event A3 is used.</w:t>
        </w:r>
      </w:ins>
    </w:p>
    <w:p>
      <w:pPr>
        <w:overflowPunct w:val="0"/>
        <w:autoSpaceDE w:val="0"/>
        <w:autoSpaceDN w:val="0"/>
        <w:adjustRightInd w:val="0"/>
        <w:rPr>
          <w:ins w:id="146" w:author="ZTE" w:date="2025-05-07T22:01:05Z"/>
          <w:lang w:eastAsia="zh-CN"/>
        </w:rPr>
      </w:pPr>
      <w:ins w:id="147" w:author="ZTE" w:date="2025-05-07T22:01:05Z">
        <w:r>
          <w:rPr>
            <w:rFonts w:eastAsia="Times New Roman"/>
          </w:rPr>
          <w:t xml:space="preserve">The test consists of two successive time periods, with time duration of T1, and T2 respectively. </w:t>
        </w:r>
      </w:ins>
      <w:ins w:id="148" w:author="ZTE" w:date="2025-05-07T22:01:05Z">
        <w:r>
          <w:rPr>
            <w:lang w:eastAsia="zh-CN"/>
          </w:rPr>
          <w:t>At the beginning of T1 the UE receives an RRC message by which the S</w:t>
        </w:r>
      </w:ins>
      <w:ins w:id="149" w:author="ZTE" w:date="2025-05-07T22:01:05Z">
        <w:r>
          <w:rPr>
            <w:rFonts w:hint="eastAsia"/>
            <w:lang w:eastAsia="zh-CN"/>
          </w:rPr>
          <w:t>C</w:t>
        </w:r>
      </w:ins>
      <w:ins w:id="150" w:author="ZTE" w:date="2025-05-07T22:01:05Z">
        <w:r>
          <w:rPr>
            <w:lang w:eastAsia="zh-CN"/>
          </w:rPr>
          <w:t>ell</w:t>
        </w:r>
      </w:ins>
      <w:ins w:id="151" w:author="ZTE" w:date="2025-05-07T22:01:05Z">
        <w:r>
          <w:rPr>
            <w:rFonts w:hint="eastAsia"/>
            <w:lang w:eastAsia="zh-CN"/>
          </w:rPr>
          <w:t>s</w:t>
        </w:r>
      </w:ins>
      <w:ins w:id="152" w:author="ZTE" w:date="2025-05-07T22:01:05Z">
        <w:r>
          <w:rPr>
            <w:lang w:eastAsia="zh-CN"/>
          </w:rPr>
          <w:t xml:space="preserve"> (Cell 2</w:t>
        </w:r>
      </w:ins>
      <w:ins w:id="153" w:author="ZTE" w:date="2025-05-07T22:01:05Z">
        <w:r>
          <w:rPr>
            <w:rFonts w:hint="eastAsia"/>
            <w:lang w:eastAsia="zh-CN"/>
          </w:rPr>
          <w:t xml:space="preserve"> and Cell 3</w:t>
        </w:r>
      </w:ins>
      <w:ins w:id="154" w:author="ZTE" w:date="2025-05-07T22:01:05Z">
        <w:r>
          <w:rPr>
            <w:lang w:eastAsia="zh-CN"/>
          </w:rPr>
          <w:t>) becomes configured on NR.</w:t>
        </w:r>
      </w:ins>
      <w:ins w:id="155" w:author="ZTE" w:date="2025-05-07T22:01:05Z">
        <w:r>
          <w:rPr>
            <w:rFonts w:hint="eastAsia"/>
            <w:lang w:eastAsia="zh-CN"/>
          </w:rPr>
          <w:t xml:space="preserve"> UE is also indicated to perform enhanced measurement by measuring one serving CC per band. D</w:t>
        </w:r>
      </w:ins>
      <w:ins w:id="156" w:author="ZTE" w:date="2025-05-07T22:01:05Z">
        <w:r>
          <w:rPr>
            <w:rFonts w:eastAsia="Times New Roman"/>
          </w:rPr>
          <w:t xml:space="preserve">uring time duration T1, the UE shall have </w:t>
        </w:r>
      </w:ins>
      <w:ins w:id="157" w:author="ZTE" w:date="2025-05-07T22:01:05Z">
        <w:r>
          <w:rPr>
            <w:rFonts w:hint="eastAsia"/>
            <w:lang w:eastAsia="zh-CN"/>
          </w:rPr>
          <w:t xml:space="preserve">no </w:t>
        </w:r>
      </w:ins>
      <w:ins w:id="158" w:author="ZTE" w:date="2025-05-07T22:01:05Z">
        <w:r>
          <w:rPr>
            <w:rFonts w:eastAsia="Times New Roman"/>
          </w:rPr>
          <w:t>timing information of</w:t>
        </w:r>
      </w:ins>
      <w:ins w:id="159" w:author="ZTE" w:date="2025-05-07T22:01:05Z">
        <w:r>
          <w:rPr>
            <w:rFonts w:hint="eastAsia"/>
            <w:lang w:eastAsia="zh-CN"/>
          </w:rPr>
          <w:t xml:space="preserve"> </w:t>
        </w:r>
      </w:ins>
      <w:ins w:id="160" w:author="ZTE" w:date="2025-05-07T22:01:05Z">
        <w:r>
          <w:rPr>
            <w:rFonts w:eastAsia="Times New Roman"/>
          </w:rPr>
          <w:t>Cell 2</w:t>
        </w:r>
      </w:ins>
      <w:ins w:id="161" w:author="ZTE" w:date="2025-05-07T22:01:05Z">
        <w:r>
          <w:rPr>
            <w:rFonts w:hint="eastAsia"/>
            <w:lang w:eastAsia="zh-CN"/>
          </w:rPr>
          <w:t xml:space="preserve"> and Cell 3</w:t>
        </w:r>
      </w:ins>
      <w:ins w:id="162" w:author="ZTE" w:date="2025-05-07T22:01:05Z">
        <w:r>
          <w:rPr>
            <w:rFonts w:eastAsia="Times New Roman"/>
          </w:rPr>
          <w:t>.</w:t>
        </w:r>
      </w:ins>
    </w:p>
    <w:p>
      <w:pPr>
        <w:overflowPunct w:val="0"/>
        <w:autoSpaceDE w:val="0"/>
        <w:autoSpaceDN w:val="0"/>
        <w:adjustRightInd w:val="0"/>
        <w:spacing w:before="60"/>
        <w:jc w:val="center"/>
        <w:rPr>
          <w:ins w:id="163" w:author="ZTE" w:date="2025-05-07T22:01:05Z"/>
          <w:rFonts w:ascii="Arial" w:hAnsi="Arial" w:eastAsia="Times New Roman"/>
          <w:b/>
        </w:rPr>
      </w:pPr>
      <w:ins w:id="164" w:author="ZTE" w:date="2025-05-07T22:01:05Z">
        <w:r>
          <w:rPr>
            <w:rFonts w:ascii="Arial" w:hAnsi="Arial" w:eastAsia="Times New Roman"/>
            <w:b/>
          </w:rPr>
          <w:t>Table A.7.6.</w:t>
        </w:r>
      </w:ins>
      <w:ins w:id="165" w:author="ZTE" w:date="2025-05-07T22:01:05Z">
        <w:r>
          <w:rPr>
            <w:rFonts w:hint="eastAsia" w:ascii="Arial" w:hAnsi="Arial" w:eastAsia="宋体"/>
            <w:b/>
            <w:lang w:val="en-US" w:eastAsia="zh-CN"/>
          </w:rPr>
          <w:t>x</w:t>
        </w:r>
      </w:ins>
      <w:ins w:id="166" w:author="ZTE" w:date="2025-05-07T22:01:05Z">
        <w:r>
          <w:rPr>
            <w:rFonts w:ascii="Arial" w:hAnsi="Arial" w:eastAsia="Times New Roman"/>
            <w:b/>
          </w:rPr>
          <w:t>.</w:t>
        </w:r>
      </w:ins>
      <w:ins w:id="167" w:author="ZTE" w:date="2025-05-07T22:01:05Z">
        <w:r>
          <w:rPr>
            <w:rFonts w:hint="eastAsia" w:ascii="Arial" w:hAnsi="Arial"/>
            <w:b/>
            <w:lang w:val="en-US" w:eastAsia="zh-CN"/>
          </w:rPr>
          <w:t>x</w:t>
        </w:r>
      </w:ins>
      <w:ins w:id="168" w:author="ZTE" w:date="2025-05-07T22:01:05Z">
        <w:r>
          <w:rPr>
            <w:rFonts w:ascii="Arial" w:hAnsi="Arial" w:eastAsia="Times New Roman"/>
            <w:b/>
          </w:rPr>
          <w:t>.1-2: General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0"/>
        <w:gridCol w:w="493"/>
        <w:gridCol w:w="718"/>
        <w:gridCol w:w="1594"/>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9"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70" w:author="ZTE" w:date="2025-05-07T22:01:05Z"/>
                <w:rFonts w:ascii="Arial" w:hAnsi="Arial" w:eastAsia="Times New Roman" w:cs="Arial"/>
                <w:b/>
                <w:sz w:val="18"/>
              </w:rPr>
            </w:pPr>
            <w:ins w:id="171" w:author="ZTE" w:date="2025-05-07T22:01:05Z">
              <w:r>
                <w:rPr>
                  <w:rFonts w:ascii="Arial" w:hAnsi="Arial" w:eastAsia="Times New Roman"/>
                  <w:b/>
                  <w:sz w:val="18"/>
                </w:rPr>
                <w:t>Parameter</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72" w:author="ZTE" w:date="2025-05-07T22:01:05Z"/>
                <w:rFonts w:ascii="Arial" w:hAnsi="Arial" w:eastAsia="Times New Roman" w:cs="Arial"/>
                <w:b/>
                <w:sz w:val="18"/>
              </w:rPr>
            </w:pPr>
            <w:ins w:id="173" w:author="ZTE" w:date="2025-05-07T22:01:05Z">
              <w:r>
                <w:rPr>
                  <w:rFonts w:ascii="Arial" w:hAnsi="Arial" w:eastAsia="Times New Roman"/>
                  <w:b/>
                  <w:sz w:val="18"/>
                </w:rPr>
                <w:t>Unit</w:t>
              </w:r>
            </w:ins>
          </w:p>
        </w:tc>
        <w:tc>
          <w:tcPr>
            <w:tcW w:w="3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74" w:author="ZTE" w:date="2025-05-07T22:01:05Z"/>
                <w:rFonts w:ascii="Arial" w:hAnsi="Arial" w:eastAsia="Times New Roman"/>
                <w:b/>
                <w:sz w:val="18"/>
              </w:rPr>
            </w:pPr>
            <w:ins w:id="175" w:author="ZTE" w:date="2025-05-07T22:01:05Z">
              <w:r>
                <w:rPr>
                  <w:rFonts w:ascii="Arial" w:hAnsi="Arial" w:eastAsia="Times New Roman"/>
                  <w:b/>
                  <w:sz w:val="18"/>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76" w:author="ZTE" w:date="2025-05-07T22:01:05Z"/>
                <w:rFonts w:ascii="Arial" w:hAnsi="Arial" w:eastAsia="Times New Roman" w:cs="Arial"/>
                <w:b/>
                <w:sz w:val="18"/>
              </w:rPr>
            </w:pPr>
            <w:ins w:id="177" w:author="ZTE" w:date="2025-05-07T22:01:05Z">
              <w:r>
                <w:rPr>
                  <w:rFonts w:ascii="Arial" w:hAnsi="Arial" w:eastAsia="Times New Roman"/>
                  <w:b/>
                  <w:sz w:val="18"/>
                </w:rPr>
                <w:t>Value</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78" w:author="ZTE" w:date="2025-05-07T22:01:05Z"/>
                <w:rFonts w:ascii="Arial" w:hAnsi="Arial" w:eastAsia="Times New Roman" w:cs="Arial"/>
                <w:b/>
                <w:sz w:val="18"/>
              </w:rPr>
            </w:pPr>
            <w:ins w:id="179" w:author="ZTE" w:date="2025-05-07T22:01:05Z">
              <w:r>
                <w:rPr>
                  <w:rFonts w:ascii="Arial" w:hAnsi="Arial" w:eastAsia="Times New Roman"/>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0"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181" w:author="ZTE" w:date="2025-05-07T22:01:05Z"/>
                <w:rFonts w:ascii="Arial" w:hAnsi="Arial" w:eastAsia="Times New Roman" w:cs="Arial"/>
                <w:sz w:val="18"/>
              </w:rPr>
            </w:pPr>
            <w:ins w:id="182" w:author="ZTE" w:date="2025-05-07T22:01:05Z">
              <w:r>
                <w:rPr>
                  <w:rFonts w:ascii="Arial" w:hAnsi="Arial" w:eastAsia="Times New Roman"/>
                  <w:sz w:val="18"/>
                </w:rPr>
                <w:t xml:space="preserve">Active </w:t>
              </w:r>
            </w:ins>
            <w:ins w:id="183" w:author="ZTE" w:date="2025-05-07T22:01:05Z">
              <w:r>
                <w:rPr>
                  <w:rFonts w:hint="eastAsia" w:ascii="Arial" w:hAnsi="Arial"/>
                  <w:sz w:val="18"/>
                  <w:lang w:eastAsia="zh-CN"/>
                </w:rPr>
                <w:t xml:space="preserve">primary </w:t>
              </w:r>
            </w:ins>
            <w:ins w:id="184" w:author="ZTE" w:date="2025-05-07T22:01:05Z">
              <w:r>
                <w:rPr>
                  <w:rFonts w:ascii="Arial" w:hAnsi="Arial" w:eastAsia="Times New Roman"/>
                  <w:sz w:val="18"/>
                </w:rPr>
                <w:t>cell</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85"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186" w:author="ZTE" w:date="2025-05-07T22:01:05Z"/>
                <w:rFonts w:ascii="Arial" w:hAnsi="Arial" w:eastAsia="Times New Roman" w:cs="v4.2.0"/>
                <w:sz w:val="18"/>
              </w:rPr>
            </w:pPr>
            <w:ins w:id="187" w:author="ZTE" w:date="2025-05-07T22:01:05Z">
              <w:r>
                <w:rPr>
                  <w:rFonts w:ascii="Arial" w:hAnsi="Arial" w:eastAsia="Times New Roman" w:cs="v4.2.0"/>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88" w:author="ZTE" w:date="2025-05-07T22:01:05Z"/>
                <w:rFonts w:ascii="Arial" w:hAnsi="Arial" w:eastAsia="Times New Roman" w:cs="v4.2.0"/>
                <w:sz w:val="18"/>
              </w:rPr>
            </w:pPr>
            <w:ins w:id="189" w:author="ZTE" w:date="2025-05-07T22:01:05Z">
              <w:r>
                <w:rPr>
                  <w:rFonts w:ascii="Arial" w:hAnsi="Arial" w:eastAsia="Times New Roman" w:cs="v4.2.0"/>
                  <w:sz w:val="18"/>
                </w:rPr>
                <w:t>PCell (Cell 1)</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190" w:author="ZTE" w:date="2025-05-07T22:01:05Z"/>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1"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192" w:author="ZTE" w:date="2025-05-07T22:01:05Z"/>
                <w:rFonts w:ascii="Arial" w:hAnsi="Arial" w:cs="Arial"/>
                <w:b/>
                <w:sz w:val="18"/>
                <w:lang w:eastAsia="zh-CN"/>
              </w:rPr>
            </w:pPr>
            <w:ins w:id="193" w:author="ZTE" w:date="2025-05-07T22:01:05Z">
              <w:r>
                <w:rPr>
                  <w:rFonts w:hint="eastAsia" w:ascii="Arial" w:hAnsi="Arial"/>
                  <w:bCs/>
                  <w:sz w:val="18"/>
                  <w:lang w:eastAsia="zh-CN"/>
                </w:rPr>
                <w:t xml:space="preserve">Active secondary </w:t>
              </w:r>
            </w:ins>
            <w:ins w:id="194" w:author="ZTE" w:date="2025-05-07T22:01:05Z">
              <w:r>
                <w:rPr>
                  <w:rFonts w:ascii="Arial" w:hAnsi="Arial" w:eastAsia="Times New Roman"/>
                  <w:bCs/>
                  <w:sz w:val="18"/>
                </w:rPr>
                <w:t>cell</w:t>
              </w:r>
            </w:ins>
            <w:ins w:id="195" w:author="ZTE" w:date="2025-05-07T22:01:05Z">
              <w:r>
                <w:rPr>
                  <w:rFonts w:hint="eastAsia" w:ascii="Arial" w:hAnsi="Arial"/>
                  <w:bCs/>
                  <w:sz w:val="18"/>
                  <w:lang w:eastAsia="zh-CN"/>
                </w:rPr>
                <w:t xml:space="preserve"> </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96"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197" w:author="ZTE" w:date="2025-05-07T22:01:05Z"/>
                <w:rFonts w:ascii="Arial" w:hAnsi="Arial" w:eastAsia="Times New Roman" w:cs="v4.2.0"/>
                <w:bCs/>
                <w:sz w:val="18"/>
              </w:rPr>
            </w:pPr>
            <w:ins w:id="198"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199" w:author="ZTE" w:date="2025-05-07T22:01:05Z"/>
                <w:rFonts w:ascii="Arial" w:hAnsi="Arial" w:cs="Arial"/>
                <w:sz w:val="18"/>
                <w:lang w:eastAsia="zh-CN"/>
              </w:rPr>
            </w:pPr>
            <w:ins w:id="200" w:author="ZTE" w:date="2025-05-07T22:01:05Z">
              <w:r>
                <w:rPr>
                  <w:rFonts w:hint="eastAsia" w:ascii="Arial" w:hAnsi="Arial" w:cs="v4.2.0"/>
                  <w:bCs/>
                  <w:sz w:val="18"/>
                  <w:lang w:eastAsia="zh-CN"/>
                </w:rPr>
                <w:t>SCell (</w:t>
              </w:r>
            </w:ins>
            <w:ins w:id="201" w:author="ZTE" w:date="2025-05-07T22:01:05Z">
              <w:r>
                <w:rPr>
                  <w:rFonts w:ascii="Arial" w:hAnsi="Arial" w:eastAsia="Times New Roman" w:cs="v4.2.0"/>
                  <w:bCs/>
                  <w:sz w:val="18"/>
                </w:rPr>
                <w:t>Cell 2</w:t>
              </w:r>
            </w:ins>
            <w:ins w:id="202" w:author="ZTE" w:date="2025-05-07T22:01:05Z">
              <w:r>
                <w:rPr>
                  <w:rFonts w:hint="eastAsia" w:ascii="Arial" w:hAnsi="Arial" w:cs="v4.2.0"/>
                  <w:bCs/>
                  <w:sz w:val="18"/>
                  <w:lang w:eastAsia="zh-CN"/>
                </w:rPr>
                <w:t>)</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03" w:author="ZTE" w:date="2025-05-07T22:01:05Z"/>
                <w:rFonts w:ascii="Arial" w:hAnsi="Arial" w:eastAsia="Times New Roman"/>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05" w:author="ZTE" w:date="2025-05-07T22:01:05Z"/>
                <w:rFonts w:ascii="Arial" w:hAnsi="Arial"/>
                <w:bCs/>
                <w:sz w:val="18"/>
                <w:lang w:eastAsia="zh-CN"/>
              </w:rPr>
            </w:pPr>
            <w:ins w:id="206" w:author="ZTE" w:date="2025-05-07T22:01:05Z">
              <w:r>
                <w:rPr>
                  <w:rFonts w:hint="eastAsia" w:ascii="Arial" w:hAnsi="Arial"/>
                  <w:bCs/>
                  <w:sz w:val="18"/>
                  <w:lang w:eastAsia="zh-CN"/>
                </w:rPr>
                <w:t xml:space="preserve">Active secondary </w:t>
              </w:r>
            </w:ins>
            <w:ins w:id="207" w:author="ZTE" w:date="2025-05-07T22:01:05Z">
              <w:r>
                <w:rPr>
                  <w:rFonts w:ascii="Arial" w:hAnsi="Arial" w:eastAsia="Times New Roman"/>
                  <w:bCs/>
                  <w:sz w:val="18"/>
                </w:rPr>
                <w:t>cell</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08"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09" w:author="ZTE" w:date="2025-05-07T22:01:05Z"/>
                <w:rFonts w:ascii="Arial" w:hAnsi="Arial" w:eastAsia="Times New Roman" w:cs="v4.2.0"/>
                <w:bCs/>
                <w:sz w:val="18"/>
              </w:rPr>
            </w:pPr>
            <w:ins w:id="210"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11" w:author="ZTE" w:date="2025-05-07T22:01:05Z"/>
                <w:rFonts w:ascii="Arial" w:hAnsi="Arial" w:cs="v4.2.0"/>
                <w:bCs/>
                <w:sz w:val="18"/>
                <w:lang w:eastAsia="zh-CN"/>
              </w:rPr>
            </w:pPr>
            <w:ins w:id="212" w:author="ZTE" w:date="2025-05-07T22:01:05Z">
              <w:r>
                <w:rPr>
                  <w:rFonts w:hint="eastAsia" w:ascii="Arial" w:hAnsi="Arial" w:cs="v4.2.0"/>
                  <w:bCs/>
                  <w:sz w:val="18"/>
                  <w:lang w:eastAsia="zh-CN"/>
                </w:rPr>
                <w:t>SCell (</w:t>
              </w:r>
            </w:ins>
            <w:ins w:id="213" w:author="ZTE" w:date="2025-05-07T22:01:05Z">
              <w:r>
                <w:rPr>
                  <w:rFonts w:ascii="Arial" w:hAnsi="Arial" w:eastAsia="Times New Roman" w:cs="v4.2.0"/>
                  <w:bCs/>
                  <w:sz w:val="18"/>
                </w:rPr>
                <w:t xml:space="preserve">Cell </w:t>
              </w:r>
            </w:ins>
            <w:ins w:id="214" w:author="ZTE" w:date="2025-05-07T22:01:05Z">
              <w:r>
                <w:rPr>
                  <w:rFonts w:hint="eastAsia" w:ascii="Arial" w:hAnsi="Arial" w:cs="v4.2.0"/>
                  <w:bCs/>
                  <w:sz w:val="18"/>
                  <w:lang w:eastAsia="zh-CN"/>
                </w:rPr>
                <w:t>3)</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15" w:author="ZTE" w:date="2025-05-07T22:01:05Z"/>
                <w:rFonts w:ascii="Arial" w:hAnsi="Arial" w:eastAsia="Times New Roman" w:cs="v4.2.0"/>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6" w:author="ZTE" w:date="2025-05-07T22:01:05Z"/>
        </w:trPr>
        <w:tc>
          <w:tcPr>
            <w:tcW w:w="1519" w:type="pct"/>
            <w:tcBorders>
              <w:top w:val="single" w:color="auto" w:sz="4" w:space="0"/>
              <w:left w:val="single" w:color="auto" w:sz="4" w:space="0"/>
              <w:bottom w:val="single" w:color="auto" w:sz="4" w:space="0"/>
              <w:right w:val="single" w:color="auto" w:sz="4" w:space="0"/>
            </w:tcBorders>
            <w:vAlign w:val="top"/>
          </w:tcPr>
          <w:p>
            <w:pPr>
              <w:pStyle w:val="54"/>
              <w:keepNext w:val="0"/>
              <w:keepLines w:val="0"/>
              <w:spacing w:line="256" w:lineRule="auto"/>
              <w:rPr>
                <w:ins w:id="217" w:author="ZTE" w:date="2025-05-07T22:01:05Z"/>
                <w:rFonts w:hint="eastAsia" w:ascii="Arial" w:hAnsi="Arial" w:eastAsia="Times New Roman" w:cs="Arial"/>
                <w:kern w:val="2"/>
                <w:sz w:val="18"/>
                <w:szCs w:val="18"/>
                <w:lang w:val="en-GB" w:eastAsia="zh-CN" w:bidi="ar-SA"/>
                <w14:ligatures w14:val="standardContextual"/>
              </w:rPr>
            </w:pPr>
            <w:ins w:id="218" w:author="ZTE" w:date="2025-05-07T22:01:05Z">
              <w:r>
                <w:rPr>
                  <w:rFonts w:cs="Arial"/>
                  <w:kern w:val="2"/>
                  <w:szCs w:val="18"/>
                  <w14:ligatures w14:val="standardContextual"/>
                </w:rPr>
                <w:t>Neighbour cell</w:t>
              </w:r>
            </w:ins>
          </w:p>
        </w:tc>
        <w:tc>
          <w:tcPr>
            <w:tcW w:w="252" w:type="pct"/>
            <w:tcBorders>
              <w:top w:val="single" w:color="auto" w:sz="4" w:space="0"/>
              <w:left w:val="single" w:color="auto" w:sz="4" w:space="0"/>
              <w:bottom w:val="single" w:color="auto" w:sz="4" w:space="0"/>
              <w:right w:val="single" w:color="auto" w:sz="4" w:space="0"/>
            </w:tcBorders>
            <w:vAlign w:val="top"/>
          </w:tcPr>
          <w:p>
            <w:pPr>
              <w:pStyle w:val="54"/>
              <w:keepNext w:val="0"/>
              <w:keepLines w:val="0"/>
              <w:spacing w:line="256" w:lineRule="auto"/>
              <w:rPr>
                <w:ins w:id="219" w:author="ZTE" w:date="2025-05-07T22:01:05Z"/>
                <w:rFonts w:ascii="Arial" w:hAnsi="Arial" w:eastAsia="Times New Roman" w:cs="Arial"/>
                <w:kern w:val="2"/>
                <w:sz w:val="18"/>
                <w:szCs w:val="18"/>
                <w:lang w:val="en-GB" w:eastAsia="en-US" w:bidi="ar-SA"/>
                <w14:ligatures w14:val="standardContextual"/>
              </w:rPr>
            </w:pPr>
          </w:p>
        </w:tc>
        <w:tc>
          <w:tcPr>
            <w:tcW w:w="367" w:type="pct"/>
            <w:tcBorders>
              <w:top w:val="single" w:color="auto" w:sz="4" w:space="0"/>
              <w:left w:val="single" w:color="auto" w:sz="4" w:space="0"/>
              <w:bottom w:val="single" w:color="auto" w:sz="4" w:space="0"/>
              <w:right w:val="single" w:color="auto" w:sz="4" w:space="0"/>
            </w:tcBorders>
            <w:vAlign w:val="top"/>
          </w:tcPr>
          <w:p>
            <w:pPr>
              <w:pStyle w:val="54"/>
              <w:keepNext w:val="0"/>
              <w:keepLines w:val="0"/>
              <w:spacing w:line="256" w:lineRule="auto"/>
              <w:ind w:firstLine="180" w:firstLineChars="100"/>
              <w:rPr>
                <w:ins w:id="220" w:author="ZTE" w:date="2025-05-07T22:01:05Z"/>
                <w:rFonts w:ascii="Arial" w:hAnsi="Arial" w:eastAsia="Times New Roman" w:cs="Arial"/>
                <w:kern w:val="2"/>
                <w:sz w:val="18"/>
                <w:szCs w:val="18"/>
                <w:lang w:val="en-GB" w:eastAsia="en-US" w:bidi="ar-SA"/>
                <w14:ligatures w14:val="standardContextual"/>
              </w:rPr>
            </w:pPr>
            <w:ins w:id="221" w:author="ZTE" w:date="2025-05-07T22:01:05Z">
              <w:r>
                <w:rPr>
                  <w:rFonts w:cs="Arial"/>
                  <w:kern w:val="2"/>
                  <w:szCs w:val="18"/>
                  <w14:ligatures w14:val="standardContextual"/>
                </w:rPr>
                <w:t>1, 2</w:t>
              </w:r>
            </w:ins>
          </w:p>
        </w:tc>
        <w:tc>
          <w:tcPr>
            <w:tcW w:w="815" w:type="pct"/>
            <w:tcBorders>
              <w:top w:val="single" w:color="auto" w:sz="4" w:space="0"/>
              <w:left w:val="single" w:color="auto" w:sz="4" w:space="0"/>
              <w:bottom w:val="single" w:color="auto" w:sz="4" w:space="0"/>
              <w:right w:val="single" w:color="auto" w:sz="4" w:space="0"/>
            </w:tcBorders>
            <w:vAlign w:val="top"/>
          </w:tcPr>
          <w:p>
            <w:pPr>
              <w:pStyle w:val="54"/>
              <w:keepNext w:val="0"/>
              <w:keepLines w:val="0"/>
              <w:spacing w:line="256" w:lineRule="auto"/>
              <w:ind w:firstLine="180" w:firstLineChars="100"/>
              <w:rPr>
                <w:ins w:id="222" w:author="ZTE" w:date="2025-05-07T22:01:05Z"/>
                <w:rFonts w:hint="default" w:ascii="Arial" w:hAnsi="Arial" w:eastAsia="宋体" w:cs="Arial"/>
                <w:kern w:val="2"/>
                <w:sz w:val="18"/>
                <w:szCs w:val="18"/>
                <w:lang w:val="en-US" w:eastAsia="zh-CN" w:bidi="ar-SA"/>
                <w14:ligatures w14:val="standardContextual"/>
              </w:rPr>
            </w:pPr>
            <w:ins w:id="223" w:author="ZTE" w:date="2025-05-07T22:01:05Z">
              <w:r>
                <w:rPr>
                  <w:rFonts w:hint="eastAsia" w:eastAsia="宋体" w:cs="Arial"/>
                  <w:kern w:val="2"/>
                  <w:szCs w:val="18"/>
                  <w:lang w:val="en-US" w:eastAsia="zh-CN"/>
                  <w14:ligatures w14:val="standardContextual"/>
                </w:rPr>
                <w:t>E-UTRA Cell 4</w:t>
              </w:r>
            </w:ins>
          </w:p>
        </w:tc>
        <w:tc>
          <w:tcPr>
            <w:tcW w:w="2045" w:type="pct"/>
            <w:tcBorders>
              <w:top w:val="single" w:color="auto" w:sz="4" w:space="0"/>
              <w:left w:val="single" w:color="auto" w:sz="4" w:space="0"/>
              <w:bottom w:val="single" w:color="auto" w:sz="4" w:space="0"/>
              <w:right w:val="single" w:color="auto" w:sz="4" w:space="0"/>
            </w:tcBorders>
            <w:vAlign w:val="top"/>
          </w:tcPr>
          <w:p>
            <w:pPr>
              <w:pStyle w:val="54"/>
              <w:keepNext w:val="0"/>
              <w:keepLines w:val="0"/>
              <w:spacing w:line="256" w:lineRule="auto"/>
              <w:rPr>
                <w:ins w:id="224" w:author="ZTE" w:date="2025-05-07T22:01:05Z"/>
                <w:rFonts w:hint="eastAsia" w:ascii="Arial" w:hAnsi="Arial" w:eastAsia="Times New Roman" w:cs="Arial"/>
                <w:kern w:val="2"/>
                <w:sz w:val="18"/>
                <w:szCs w:val="18"/>
                <w:lang w:val="en-GB" w:eastAsia="zh-CN" w:bidi="ar-SA"/>
                <w14:ligatures w14:val="standardContextual"/>
              </w:rPr>
            </w:pPr>
            <w:ins w:id="225" w:author="ZTE" w:date="2025-05-07T22:01:05Z">
              <w:r>
                <w:rPr>
                  <w:rFonts w:hint="eastAsia" w:eastAsia="宋体" w:cs="Arial"/>
                  <w:kern w:val="2"/>
                  <w:szCs w:val="18"/>
                  <w:lang w:val="en-US" w:eastAsia="zh-CN"/>
                  <w14:ligatures w14:val="standardContextual"/>
                </w:rPr>
                <w:t>Neighbour 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6"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27" w:author="ZTE" w:date="2025-05-07T22:01:05Z"/>
                <w:rFonts w:ascii="Arial" w:hAnsi="Arial" w:eastAsia="Times New Roman" w:cs="Arial"/>
                <w:b/>
                <w:sz w:val="18"/>
              </w:rPr>
            </w:pPr>
            <w:ins w:id="228" w:author="ZTE" w:date="2025-05-07T22:01:05Z">
              <w:r>
                <w:rPr>
                  <w:rFonts w:ascii="Arial" w:hAnsi="Arial" w:eastAsia="Times New Roman"/>
                  <w:sz w:val="18"/>
                </w:rPr>
                <w:t>RF Channel Number</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2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30" w:author="ZTE" w:date="2025-05-07T22:01:05Z"/>
                <w:rFonts w:ascii="Arial" w:hAnsi="Arial" w:eastAsia="Times New Roman" w:cs="v4.2.0"/>
                <w:bCs/>
                <w:sz w:val="18"/>
              </w:rPr>
            </w:pPr>
            <w:ins w:id="23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32" w:author="ZTE" w:date="2025-05-07T22:01:05Z"/>
                <w:rFonts w:ascii="Arial" w:hAnsi="Arial" w:cs="v4.2.0"/>
                <w:bCs/>
                <w:sz w:val="18"/>
                <w:lang w:eastAsia="zh-CN"/>
              </w:rPr>
            </w:pPr>
            <w:ins w:id="233" w:author="ZTE" w:date="2025-05-07T22:01:05Z">
              <w:r>
                <w:rPr>
                  <w:rFonts w:ascii="Arial" w:hAnsi="Arial" w:eastAsia="Times New Roman" w:cs="v4.2.0"/>
                  <w:bCs/>
                  <w:sz w:val="18"/>
                </w:rPr>
                <w:t>1: Cell 1</w:t>
              </w:r>
            </w:ins>
          </w:p>
          <w:p>
            <w:pPr>
              <w:overflowPunct w:val="0"/>
              <w:autoSpaceDE w:val="0"/>
              <w:autoSpaceDN w:val="0"/>
              <w:adjustRightInd w:val="0"/>
              <w:spacing w:after="0" w:line="256" w:lineRule="auto"/>
              <w:jc w:val="center"/>
              <w:rPr>
                <w:ins w:id="234" w:author="ZTE" w:date="2025-05-07T22:01:05Z"/>
                <w:rFonts w:ascii="Arial" w:hAnsi="Arial" w:cs="v4.2.0"/>
                <w:bCs/>
                <w:sz w:val="18"/>
                <w:lang w:eastAsia="zh-CN"/>
              </w:rPr>
            </w:pPr>
            <w:ins w:id="235" w:author="ZTE" w:date="2025-05-07T22:01:05Z">
              <w:r>
                <w:rPr>
                  <w:rFonts w:hint="eastAsia" w:ascii="Arial" w:hAnsi="Arial" w:cs="v4.2.0"/>
                  <w:bCs/>
                  <w:sz w:val="18"/>
                  <w:lang w:eastAsia="zh-CN"/>
                </w:rPr>
                <w:t>2:</w:t>
              </w:r>
            </w:ins>
            <w:ins w:id="236" w:author="ZTE" w:date="2025-05-07T22:01:05Z">
              <w:r>
                <w:rPr>
                  <w:rFonts w:ascii="Arial" w:hAnsi="Arial" w:eastAsia="Times New Roman" w:cs="v4.2.0"/>
                  <w:bCs/>
                  <w:sz w:val="18"/>
                </w:rPr>
                <w:t xml:space="preserve"> Cell 2</w:t>
              </w:r>
            </w:ins>
          </w:p>
          <w:p>
            <w:pPr>
              <w:overflowPunct w:val="0"/>
              <w:autoSpaceDE w:val="0"/>
              <w:autoSpaceDN w:val="0"/>
              <w:adjustRightInd w:val="0"/>
              <w:spacing w:after="0" w:line="256" w:lineRule="auto"/>
              <w:jc w:val="center"/>
              <w:rPr>
                <w:ins w:id="237" w:author="ZTE" w:date="2025-05-07T22:01:05Z"/>
                <w:rFonts w:hint="eastAsia" w:ascii="Arial" w:hAnsi="Arial" w:cs="v4.2.0"/>
                <w:bCs/>
                <w:sz w:val="18"/>
                <w:lang w:eastAsia="zh-CN"/>
              </w:rPr>
            </w:pPr>
            <w:ins w:id="238" w:author="ZTE" w:date="2025-05-07T22:01:05Z">
              <w:r>
                <w:rPr>
                  <w:rFonts w:hint="eastAsia" w:ascii="Arial" w:hAnsi="Arial" w:cs="v4.2.0"/>
                  <w:bCs/>
                  <w:sz w:val="18"/>
                  <w:lang w:eastAsia="zh-CN"/>
                </w:rPr>
                <w:t>3: Cell 3</w:t>
              </w:r>
            </w:ins>
          </w:p>
          <w:p>
            <w:pPr>
              <w:overflowPunct w:val="0"/>
              <w:autoSpaceDE w:val="0"/>
              <w:autoSpaceDN w:val="0"/>
              <w:adjustRightInd w:val="0"/>
              <w:spacing w:after="0" w:line="256" w:lineRule="auto"/>
              <w:jc w:val="center"/>
              <w:rPr>
                <w:ins w:id="239" w:author="ZTE" w:date="2025-05-07T22:01:05Z"/>
                <w:rFonts w:hint="default" w:ascii="Arial" w:hAnsi="Arial" w:cs="v4.2.0"/>
                <w:bCs/>
                <w:sz w:val="18"/>
                <w:lang w:val="en-US" w:eastAsia="zh-CN"/>
              </w:rPr>
            </w:pPr>
            <w:ins w:id="240" w:author="ZTE" w:date="2025-05-07T22:01:05Z">
              <w:r>
                <w:rPr>
                  <w:rFonts w:hint="eastAsia" w:ascii="Arial" w:hAnsi="Arial" w:cs="v4.2.0"/>
                  <w:bCs/>
                  <w:sz w:val="18"/>
                  <w:lang w:val="en-US" w:eastAsia="zh-CN"/>
                </w:rPr>
                <w:t>4: Cell 4</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41" w:author="ZTE" w:date="2025-05-07T22:01:05Z"/>
                <w:rFonts w:ascii="Arial" w:hAnsi="Arial" w:cs="v4.2.0"/>
                <w:bCs/>
                <w:sz w:val="18"/>
                <w:lang w:eastAsia="zh-CN"/>
              </w:rPr>
            </w:pPr>
            <w:ins w:id="242" w:author="ZTE" w:date="2025-05-07T22:01:05Z">
              <w:r>
                <w:rPr>
                  <w:rFonts w:ascii="Arial" w:hAnsi="Arial" w:eastAsia="Times New Roman" w:cs="v4.2.0"/>
                  <w:bCs/>
                  <w:sz w:val="18"/>
                </w:rPr>
                <w:t>One TDD carrier frequency is used for the NR cells.</w:t>
              </w:r>
            </w:ins>
          </w:p>
          <w:p>
            <w:pPr>
              <w:overflowPunct w:val="0"/>
              <w:autoSpaceDE w:val="0"/>
              <w:autoSpaceDN w:val="0"/>
              <w:adjustRightInd w:val="0"/>
              <w:spacing w:after="0" w:line="256" w:lineRule="auto"/>
              <w:rPr>
                <w:ins w:id="243" w:author="ZTE" w:date="2025-05-07T22:01:05Z"/>
                <w:rFonts w:ascii="Arial" w:hAnsi="Arial"/>
                <w:b/>
                <w:sz w:val="18"/>
                <w:lang w:eastAsia="zh-CN"/>
              </w:rPr>
            </w:pPr>
            <w:ins w:id="244" w:author="ZTE" w:date="2025-05-07T22:01:05Z">
              <w:r>
                <w:rPr>
                  <w:rFonts w:hint="eastAsia" w:ascii="Arial" w:hAnsi="Arial" w:cs="v4.2.0"/>
                  <w:bCs/>
                  <w:sz w:val="18"/>
                  <w:lang w:eastAsia="zh-CN"/>
                </w:rPr>
                <w:t xml:space="preserve">Cell 1 is on one band. Cell 2 and Cell 3 are on the </w:t>
              </w:r>
            </w:ins>
            <w:ins w:id="245" w:author="ZTE" w:date="2025-05-07T22:01:05Z">
              <w:r>
                <w:rPr>
                  <w:rFonts w:ascii="Arial" w:hAnsi="Arial" w:cs="v4.2.0"/>
                  <w:bCs/>
                  <w:sz w:val="18"/>
                  <w:lang w:eastAsia="zh-CN"/>
                </w:rPr>
                <w:t>other</w:t>
              </w:r>
            </w:ins>
            <w:ins w:id="246" w:author="ZTE" w:date="2025-05-07T22:01:05Z">
              <w:r>
                <w:rPr>
                  <w:rFonts w:hint="eastAsia" w:ascii="Arial" w:hAnsi="Arial" w:cs="v4.2.0"/>
                  <w:bCs/>
                  <w:sz w:val="18"/>
                  <w:lang w:eastAsia="zh-CN"/>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7"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48" w:author="ZTE" w:date="2025-05-07T22:01:05Z"/>
                <w:rFonts w:ascii="Arial" w:hAnsi="Arial" w:eastAsia="Times New Roman"/>
                <w:sz w:val="18"/>
                <w:lang w:eastAsia="zh-CN"/>
              </w:rPr>
            </w:pPr>
            <w:ins w:id="249" w:author="ZTE" w:date="2025-05-07T22:01:05Z">
              <w:r>
                <w:rPr>
                  <w:rFonts w:ascii="Arial" w:hAnsi="Arial" w:eastAsia="Times New Roman"/>
                  <w:sz w:val="18"/>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50" w:author="ZTE" w:date="2025-05-07T22:01:05Z"/>
                <w:rFonts w:ascii="Arial" w:hAnsi="Arial" w:eastAsia="Times New Roman" w:cs="Arial"/>
                <w:sz w:val="18"/>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51" w:author="ZTE" w:date="2025-05-07T22:01:05Z"/>
                <w:rFonts w:ascii="Arial" w:hAnsi="Arial" w:eastAsia="Times New Roman" w:cs="v4.2.0"/>
                <w:bCs/>
                <w:sz w:val="18"/>
                <w:lang w:eastAsia="zh-CN"/>
              </w:rPr>
            </w:pPr>
            <w:ins w:id="25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53" w:author="ZTE" w:date="2025-05-07T22:01:05Z"/>
                <w:rFonts w:ascii="Arial" w:hAnsi="Arial" w:eastAsia="Times New Roman" w:cs="v4.2.0"/>
                <w:bCs/>
                <w:sz w:val="18"/>
                <w:lang w:eastAsia="zh-CN"/>
              </w:rPr>
            </w:pPr>
            <w:ins w:id="254" w:author="ZTE" w:date="2025-05-07T22:01:05Z">
              <w:r>
                <w:rPr>
                  <w:rFonts w:ascii="Arial" w:hAnsi="Arial" w:eastAsia="Times New Roman" w:cs="v4.2.0"/>
                  <w:bCs/>
                  <w:sz w:val="18"/>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55" w:author="ZTE" w:date="2025-05-07T22:01:05Z"/>
                <w:rFonts w:ascii="Arial" w:hAnsi="Arial" w:eastAsia="Times New Roman" w:cs="v4.2.0"/>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6"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57" w:author="ZTE" w:date="2025-05-07T22:01:05Z"/>
                <w:rFonts w:ascii="Arial" w:hAnsi="Arial" w:eastAsia="Times New Roman" w:cs="Arial"/>
                <w:sz w:val="18"/>
              </w:rPr>
            </w:pPr>
            <w:ins w:id="258" w:author="ZTE" w:date="2025-05-07T22:01:05Z">
              <w:r>
                <w:rPr>
                  <w:rFonts w:ascii="Arial" w:hAnsi="Arial" w:eastAsia="Times New Roman"/>
                  <w:sz w:val="18"/>
                </w:rPr>
                <w:t>A3-Offset</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59" w:author="ZTE" w:date="2025-05-07T22:01:05Z"/>
                <w:rFonts w:ascii="Arial" w:hAnsi="Arial" w:eastAsia="Times New Roman" w:cs="Arial"/>
                <w:sz w:val="18"/>
              </w:rPr>
            </w:pPr>
            <w:ins w:id="260" w:author="ZTE" w:date="2025-05-07T22:01:05Z">
              <w:r>
                <w:rPr>
                  <w:rFonts w:ascii="Arial" w:hAnsi="Arial" w:eastAsia="Times New Roman" w:cs="v4.2.0"/>
                  <w:sz w:val="18"/>
                </w:rPr>
                <w:t>dB</w:t>
              </w:r>
            </w:ins>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61" w:author="ZTE" w:date="2025-05-07T22:01:05Z"/>
                <w:rFonts w:ascii="Arial" w:hAnsi="Arial" w:eastAsia="Times New Roman" w:cs="v4.2.0"/>
                <w:sz w:val="18"/>
              </w:rPr>
            </w:pPr>
            <w:ins w:id="26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63" w:author="ZTE" w:date="2025-05-07T22:01:05Z"/>
                <w:rFonts w:ascii="Arial" w:hAnsi="Arial" w:eastAsia="Times New Roman" w:cs="Arial"/>
                <w:sz w:val="18"/>
              </w:rPr>
            </w:pPr>
            <w:ins w:id="264" w:author="ZTE" w:date="2025-05-07T22:01:05Z">
              <w:r>
                <w:rPr>
                  <w:rFonts w:ascii="Arial" w:hAnsi="Arial" w:eastAsia="Times New Roman" w:cs="v4.2.0"/>
                  <w:sz w:val="18"/>
                </w:rPr>
                <w:t>-11</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65" w:author="ZTE" w:date="2025-05-07T22:01:05Z"/>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67" w:author="ZTE" w:date="2025-05-07T22:01:05Z"/>
                <w:rFonts w:ascii="Arial" w:hAnsi="Arial" w:eastAsia="Times New Roman" w:cs="Arial"/>
                <w:sz w:val="18"/>
              </w:rPr>
            </w:pPr>
            <w:ins w:id="268" w:author="ZTE" w:date="2025-05-07T22:01:05Z">
              <w:r>
                <w:rPr>
                  <w:rFonts w:ascii="Arial" w:hAnsi="Arial" w:eastAsia="Times New Roman"/>
                  <w:sz w:val="18"/>
                </w:rPr>
                <w:t>CP length</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6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70" w:author="ZTE" w:date="2025-05-07T22:01:05Z"/>
                <w:rFonts w:ascii="Arial" w:hAnsi="Arial" w:eastAsia="Times New Roman" w:cs="v4.2.0"/>
                <w:sz w:val="18"/>
              </w:rPr>
            </w:pPr>
            <w:ins w:id="27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72" w:author="ZTE" w:date="2025-05-07T22:01:05Z"/>
                <w:rFonts w:ascii="Arial" w:hAnsi="Arial" w:eastAsia="Times New Roman" w:cs="Arial"/>
                <w:sz w:val="18"/>
              </w:rPr>
            </w:pPr>
            <w:ins w:id="273" w:author="ZTE" w:date="2025-05-07T22:01:05Z">
              <w:r>
                <w:rPr>
                  <w:rFonts w:ascii="Arial" w:hAnsi="Arial" w:eastAsia="Times New Roman" w:cs="v4.2.0"/>
                  <w:sz w:val="18"/>
                </w:rPr>
                <w:t>Normal</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74" w:author="ZTE" w:date="2025-05-07T22:01:05Z"/>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5"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76" w:author="ZTE" w:date="2025-05-07T22:01:05Z"/>
                <w:rFonts w:ascii="Arial" w:hAnsi="Arial" w:eastAsia="Times New Roman" w:cs="Arial"/>
                <w:sz w:val="18"/>
              </w:rPr>
            </w:pPr>
            <w:ins w:id="277" w:author="ZTE" w:date="2025-05-07T22:01:05Z">
              <w:r>
                <w:rPr>
                  <w:rFonts w:ascii="Arial" w:hAnsi="Arial" w:eastAsia="Times New Roman"/>
                  <w:sz w:val="18"/>
                </w:rPr>
                <w:t>Hysteresis</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78" w:author="ZTE" w:date="2025-05-07T22:01:05Z"/>
                <w:rFonts w:ascii="Arial" w:hAnsi="Arial" w:eastAsia="Times New Roman" w:cs="Arial"/>
                <w:sz w:val="18"/>
              </w:rPr>
            </w:pPr>
            <w:ins w:id="279" w:author="ZTE" w:date="2025-05-07T22:01:05Z">
              <w:r>
                <w:rPr>
                  <w:rFonts w:ascii="Arial" w:hAnsi="Arial" w:eastAsia="Times New Roman" w:cs="v4.2.0"/>
                  <w:sz w:val="18"/>
                </w:rPr>
                <w:t>dB</w:t>
              </w:r>
            </w:ins>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80" w:author="ZTE" w:date="2025-05-07T22:01:05Z"/>
                <w:rFonts w:ascii="Arial" w:hAnsi="Arial" w:eastAsia="Times New Roman" w:cs="v4.2.0"/>
                <w:sz w:val="18"/>
              </w:rPr>
            </w:pPr>
            <w:ins w:id="28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82" w:author="ZTE" w:date="2025-05-07T22:01:05Z"/>
                <w:rFonts w:ascii="Arial" w:hAnsi="Arial" w:eastAsia="Times New Roman" w:cs="Arial"/>
                <w:sz w:val="18"/>
              </w:rPr>
            </w:pPr>
            <w:ins w:id="283" w:author="ZTE" w:date="2025-05-07T22:01:05Z">
              <w:r>
                <w:rPr>
                  <w:rFonts w:ascii="Arial" w:hAnsi="Arial" w:eastAsia="Times New Roman" w:cs="v4.2.0"/>
                  <w:sz w:val="18"/>
                </w:rPr>
                <w:t>0</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84" w:author="ZTE" w:date="2025-05-07T22:01:05Z"/>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86" w:author="ZTE" w:date="2025-05-07T22:01:05Z"/>
                <w:rFonts w:ascii="Arial" w:hAnsi="Arial" w:eastAsia="Times New Roman" w:cs="Arial"/>
                <w:sz w:val="18"/>
              </w:rPr>
            </w:pPr>
            <w:ins w:id="287" w:author="ZTE" w:date="2025-05-07T22:01:05Z">
              <w:r>
                <w:rPr>
                  <w:rFonts w:ascii="Arial" w:hAnsi="Arial" w:eastAsia="Times New Roman"/>
                  <w:sz w:val="18"/>
                </w:rPr>
                <w:t>Time To Trigger</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88" w:author="ZTE" w:date="2025-05-07T22:01:05Z"/>
                <w:rFonts w:ascii="Arial" w:hAnsi="Arial" w:eastAsia="Times New Roman" w:cs="Arial"/>
                <w:sz w:val="18"/>
              </w:rPr>
            </w:pPr>
            <w:ins w:id="289"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90" w:author="ZTE" w:date="2025-05-07T22:01:05Z"/>
                <w:rFonts w:ascii="Arial" w:hAnsi="Arial" w:eastAsia="Times New Roman" w:cs="v4.2.0"/>
                <w:sz w:val="18"/>
              </w:rPr>
            </w:pPr>
            <w:ins w:id="29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92" w:author="ZTE" w:date="2025-05-07T22:01:05Z"/>
                <w:rFonts w:ascii="Arial" w:hAnsi="Arial" w:eastAsia="Times New Roman" w:cs="Arial"/>
                <w:sz w:val="18"/>
              </w:rPr>
            </w:pPr>
            <w:ins w:id="293" w:author="ZTE" w:date="2025-05-07T22:01:05Z">
              <w:r>
                <w:rPr>
                  <w:rFonts w:ascii="Arial" w:hAnsi="Arial" w:eastAsia="Times New Roman" w:cs="v4.2.0"/>
                  <w:sz w:val="18"/>
                </w:rPr>
                <w:t>0</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94" w:author="ZTE" w:date="2025-05-07T22:01:05Z"/>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296" w:author="ZTE" w:date="2025-05-07T22:01:05Z"/>
                <w:rFonts w:ascii="Arial" w:hAnsi="Arial" w:eastAsia="Times New Roman" w:cs="Arial"/>
                <w:sz w:val="18"/>
              </w:rPr>
            </w:pPr>
            <w:ins w:id="297" w:author="ZTE" w:date="2025-05-07T22:01:05Z">
              <w:r>
                <w:rPr>
                  <w:rFonts w:ascii="Arial" w:hAnsi="Arial" w:eastAsia="Times New Roman" w:cs="Arial"/>
                  <w:sz w:val="18"/>
                </w:rPr>
                <w:t>Filter coefficient</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298"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299" w:author="ZTE" w:date="2025-05-07T22:01:05Z"/>
                <w:rFonts w:ascii="Arial" w:hAnsi="Arial" w:eastAsia="Times New Roman" w:cs="v4.2.0"/>
                <w:sz w:val="18"/>
              </w:rPr>
            </w:pPr>
            <w:ins w:id="300"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01" w:author="ZTE" w:date="2025-05-07T22:01:05Z"/>
                <w:rFonts w:ascii="Arial" w:hAnsi="Arial" w:eastAsia="Times New Roman" w:cs="Arial"/>
                <w:sz w:val="18"/>
              </w:rPr>
            </w:pPr>
            <w:ins w:id="302" w:author="ZTE" w:date="2025-05-07T22:01:05Z">
              <w:r>
                <w:rPr>
                  <w:rFonts w:ascii="Arial" w:hAnsi="Arial" w:eastAsia="Times New Roman" w:cs="v4.2.0"/>
                  <w:sz w:val="18"/>
                </w:rPr>
                <w:t>0</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03" w:author="ZTE" w:date="2025-05-07T22:01:05Z"/>
                <w:rFonts w:ascii="Arial" w:hAnsi="Arial" w:eastAsia="Times New Roman"/>
                <w:sz w:val="18"/>
              </w:rPr>
            </w:pPr>
            <w:ins w:id="304" w:author="ZTE" w:date="2025-05-07T22:01:05Z">
              <w:r>
                <w:rPr>
                  <w:rFonts w:ascii="Arial" w:hAnsi="Arial" w:eastAsia="Times New Roman" w:cs="v4.2.0"/>
                  <w:sz w:val="18"/>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06" w:author="ZTE" w:date="2025-05-07T22:01:05Z"/>
                <w:rFonts w:ascii="Arial" w:hAnsi="Arial" w:eastAsia="Times New Roman" w:cs="Arial"/>
                <w:sz w:val="18"/>
              </w:rPr>
            </w:pPr>
            <w:ins w:id="307" w:author="ZTE" w:date="2025-05-07T22:01:05Z">
              <w:r>
                <w:rPr>
                  <w:rFonts w:ascii="Arial" w:hAnsi="Arial" w:eastAsia="Times New Roman" w:cs="Arial"/>
                  <w:sz w:val="18"/>
                </w:rPr>
                <w:t>DRX</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08"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309" w:author="ZTE" w:date="2025-05-07T22:01:05Z"/>
                <w:rFonts w:ascii="Arial" w:hAnsi="Arial" w:eastAsia="Times New Roman" w:cs="Arial"/>
                <w:sz w:val="18"/>
                <w:lang w:eastAsia="zh-CN"/>
              </w:rPr>
            </w:pPr>
            <w:ins w:id="310"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11" w:author="ZTE" w:date="2025-05-07T22:01:05Z"/>
                <w:rFonts w:ascii="Arial" w:hAnsi="Arial" w:eastAsia="Times New Roman" w:cs="Arial"/>
                <w:sz w:val="18"/>
                <w:lang w:eastAsia="zh-CN"/>
              </w:rPr>
            </w:pPr>
            <w:ins w:id="312" w:author="ZTE" w:date="2025-05-07T22:01:05Z">
              <w:r>
                <w:rPr>
                  <w:rFonts w:ascii="Arial" w:hAnsi="Arial" w:eastAsia="Times New Roman" w:cs="Arial"/>
                  <w:sz w:val="18"/>
                  <w:lang w:eastAsia="zh-CN"/>
                </w:rPr>
                <w:t>OFF</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rPr>
                <w:ins w:id="313" w:author="ZTE" w:date="2025-05-07T22:01:05Z"/>
                <w:rFonts w:eastAsia="Times New Roman"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4"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15" w:author="ZTE" w:date="2025-05-07T22:01:05Z"/>
                <w:rFonts w:ascii="Arial" w:hAnsi="Arial" w:eastAsia="Times New Roman" w:cs="Arial"/>
                <w:sz w:val="18"/>
              </w:rPr>
            </w:pPr>
            <w:ins w:id="316" w:author="ZTE" w:date="2025-05-07T22:01:05Z">
              <w:r>
                <w:rPr>
                  <w:rFonts w:cs="Arial"/>
                  <w:kern w:val="2"/>
                  <w:szCs w:val="18"/>
                  <w14:ligatures w14:val="standardContextual"/>
                </w:rPr>
                <w:t xml:space="preserve">Time offset between serving and neighbour </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17"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318" w:author="ZTE" w:date="2025-05-07T22:01:05Z"/>
                <w:rFonts w:ascii="Arial" w:hAnsi="Arial" w:eastAsia="Times New Roman" w:cs="v4.2.0"/>
                <w:sz w:val="18"/>
              </w:rPr>
            </w:pPr>
            <w:ins w:id="319"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20" w:author="ZTE" w:date="2025-05-07T22:01:05Z"/>
                <w:rFonts w:ascii="Arial" w:hAnsi="Arial" w:eastAsia="Times New Roman" w:cs="Arial"/>
                <w:sz w:val="18"/>
              </w:rPr>
            </w:pPr>
            <w:ins w:id="321" w:author="ZTE" w:date="2025-05-07T22:01:05Z">
              <w:r>
                <w:rPr>
                  <w:rFonts w:ascii="Arial" w:hAnsi="Arial" w:eastAsia="Times New Roman" w:cs="v4.2.0"/>
                  <w:sz w:val="18"/>
                </w:rPr>
                <w:t xml:space="preserve">3 </w:t>
              </w:r>
            </w:ins>
            <w:ins w:id="322" w:author="ZTE" w:date="2025-05-07T22:01:05Z">
              <w:r>
                <w:rPr>
                  <w:rFonts w:ascii="Arial" w:hAnsi="Arial" w:eastAsia="Times New Roman" w:cs="v4.2.0"/>
                  <w:sz w:val="18"/>
                </w:rPr>
                <w:sym w:font="Symbol" w:char="F06D"/>
              </w:r>
            </w:ins>
            <w:ins w:id="323" w:author="ZTE" w:date="2025-05-07T22:01:05Z">
              <w:r>
                <w:rPr>
                  <w:rFonts w:ascii="Arial" w:hAnsi="Arial" w:eastAsia="Times New Roman" w:cs="v4.2.0"/>
                  <w:sz w:val="18"/>
                </w:rPr>
                <w:t>s</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24" w:author="ZTE" w:date="2025-05-07T22:01:05Z"/>
                <w:rFonts w:ascii="Arial" w:hAnsi="Arial" w:eastAsia="Times New Roman"/>
                <w:sz w:val="18"/>
              </w:rPr>
            </w:pPr>
            <w:ins w:id="325" w:author="ZTE" w:date="2025-05-07T22:01:05Z">
              <w:r>
                <w:rPr>
                  <w:rFonts w:ascii="Arial" w:hAnsi="Arial" w:eastAsia="Times New Roman" w:cs="v4.2.0"/>
                  <w:sz w:val="18"/>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27" w:author="ZTE" w:date="2025-05-07T22:01:05Z"/>
                <w:rFonts w:ascii="Arial" w:hAnsi="Arial" w:eastAsia="Times New Roman" w:cs="Arial"/>
                <w:sz w:val="18"/>
              </w:rPr>
            </w:pPr>
            <w:ins w:id="328" w:author="ZTE" w:date="2025-05-07T22:01:05Z">
              <w:r>
                <w:rPr>
                  <w:rFonts w:ascii="Arial" w:hAnsi="Arial" w:eastAsia="Times New Roman"/>
                  <w:sz w:val="18"/>
                </w:rPr>
                <w:t>T1</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29" w:author="ZTE" w:date="2025-05-07T22:01:05Z"/>
                <w:rFonts w:ascii="Arial" w:hAnsi="Arial" w:eastAsia="Times New Roman" w:cs="Arial"/>
                <w:sz w:val="18"/>
              </w:rPr>
            </w:pPr>
            <w:ins w:id="330"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331" w:author="ZTE" w:date="2025-05-07T22:01:05Z"/>
                <w:rFonts w:ascii="Arial" w:hAnsi="Arial" w:eastAsia="Times New Roman" w:cs="v4.2.0"/>
                <w:sz w:val="18"/>
              </w:rPr>
            </w:pPr>
            <w:ins w:id="33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33" w:author="ZTE" w:date="2025-05-07T22:01:05Z"/>
                <w:rFonts w:ascii="Arial" w:hAnsi="Arial" w:eastAsia="Times New Roman" w:cs="Arial"/>
                <w:sz w:val="18"/>
              </w:rPr>
            </w:pPr>
            <w:ins w:id="334" w:author="ZTE" w:date="2025-05-07T22:01:05Z">
              <w:r>
                <w:rPr>
                  <w:rFonts w:ascii="Arial" w:hAnsi="Arial" w:eastAsia="Times New Roman" w:cs="v4.2.0"/>
                  <w:sz w:val="18"/>
                </w:rPr>
                <w:t>5</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35" w:author="ZTE" w:date="2025-05-07T22:01:05Z"/>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 w:author="ZTE" w:date="2025-05-07T22:01:05Z"/>
        </w:trPr>
        <w:tc>
          <w:tcPr>
            <w:tcW w:w="151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37" w:author="ZTE" w:date="2025-05-07T22:01:05Z"/>
                <w:rFonts w:ascii="Arial" w:hAnsi="Arial" w:eastAsia="Times New Roman" w:cs="Arial"/>
                <w:sz w:val="18"/>
              </w:rPr>
            </w:pPr>
            <w:ins w:id="338" w:author="ZTE" w:date="2025-05-07T22:01:05Z">
              <w:r>
                <w:rPr>
                  <w:rFonts w:ascii="Arial" w:hAnsi="Arial" w:eastAsia="Times New Roman"/>
                  <w:sz w:val="18"/>
                </w:rPr>
                <w:t>T2</w:t>
              </w:r>
            </w:ins>
          </w:p>
        </w:tc>
        <w:tc>
          <w:tcPr>
            <w:tcW w:w="25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39" w:author="ZTE" w:date="2025-05-07T22:01:05Z"/>
                <w:rFonts w:ascii="Arial" w:hAnsi="Arial" w:eastAsia="Times New Roman" w:cs="Arial"/>
                <w:sz w:val="18"/>
              </w:rPr>
            </w:pPr>
            <w:ins w:id="340"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341" w:author="ZTE" w:date="2025-05-07T22:01:05Z"/>
                <w:rFonts w:ascii="Arial" w:hAnsi="Arial" w:eastAsia="Times New Roman" w:cs="v4.2.0"/>
                <w:sz w:val="18"/>
              </w:rPr>
            </w:pPr>
            <w:ins w:id="34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43" w:author="ZTE" w:date="2025-05-07T22:01:05Z"/>
                <w:rFonts w:ascii="Arial" w:hAnsi="Arial" w:eastAsia="Times New Roman" w:cs="Arial"/>
                <w:sz w:val="18"/>
                <w:lang w:eastAsia="zh-CN"/>
              </w:rPr>
            </w:pPr>
            <w:ins w:id="344" w:author="ZTE" w:date="2025-05-07T22:01:05Z">
              <w:r>
                <w:rPr>
                  <w:rFonts w:ascii="Arial" w:hAnsi="Arial" w:eastAsia="Times New Roman" w:cs="v4.2.0"/>
                  <w:sz w:val="18"/>
                </w:rPr>
                <w:t>5</w:t>
              </w:r>
            </w:ins>
          </w:p>
        </w:tc>
        <w:tc>
          <w:tcPr>
            <w:tcW w:w="20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45" w:author="ZTE" w:date="2025-05-07T22:01:05Z"/>
                <w:rFonts w:ascii="Arial" w:hAnsi="Arial" w:eastAsia="Times New Roman"/>
                <w:sz w:val="18"/>
              </w:rPr>
            </w:pPr>
          </w:p>
        </w:tc>
      </w:tr>
    </w:tbl>
    <w:p>
      <w:pPr>
        <w:overflowPunct w:val="0"/>
        <w:autoSpaceDE w:val="0"/>
        <w:autoSpaceDN w:val="0"/>
        <w:adjustRightInd w:val="0"/>
        <w:rPr>
          <w:ins w:id="346" w:author="ZTE" w:date="2025-05-07T22:01:05Z"/>
          <w:rFonts w:eastAsia="Times New Roman"/>
        </w:rPr>
      </w:pPr>
    </w:p>
    <w:p>
      <w:pPr>
        <w:overflowPunct w:val="0"/>
        <w:autoSpaceDE w:val="0"/>
        <w:autoSpaceDN w:val="0"/>
        <w:adjustRightInd w:val="0"/>
        <w:spacing w:before="60"/>
        <w:jc w:val="center"/>
        <w:rPr>
          <w:ins w:id="347" w:author="ZTE" w:date="2025-05-07T22:01:05Z"/>
          <w:rFonts w:ascii="Arial" w:hAnsi="Arial" w:eastAsia="Times New Roman"/>
          <w:b/>
        </w:rPr>
      </w:pPr>
      <w:ins w:id="348" w:author="ZTE" w:date="2025-05-07T22:01:05Z">
        <w:r>
          <w:rPr>
            <w:rFonts w:ascii="Arial" w:hAnsi="Arial" w:eastAsia="Times New Roman"/>
            <w:b/>
          </w:rPr>
          <w:t>Table A.7.6.</w:t>
        </w:r>
      </w:ins>
      <w:ins w:id="349" w:author="ZTE" w:date="2025-05-07T22:01:05Z">
        <w:r>
          <w:rPr>
            <w:rFonts w:hint="eastAsia" w:ascii="Arial" w:hAnsi="Arial" w:eastAsia="宋体"/>
            <w:b/>
            <w:lang w:val="en-US" w:eastAsia="zh-CN"/>
          </w:rPr>
          <w:t>x</w:t>
        </w:r>
      </w:ins>
      <w:ins w:id="350" w:author="ZTE" w:date="2025-05-07T22:01:05Z">
        <w:r>
          <w:rPr>
            <w:rFonts w:ascii="Arial" w:hAnsi="Arial" w:eastAsia="Times New Roman"/>
            <w:b/>
          </w:rPr>
          <w:t>.</w:t>
        </w:r>
      </w:ins>
      <w:ins w:id="351" w:author="ZTE" w:date="2025-05-07T22:01:05Z">
        <w:r>
          <w:rPr>
            <w:rFonts w:hint="eastAsia" w:ascii="Arial" w:hAnsi="Arial"/>
            <w:b/>
            <w:lang w:val="en-US" w:eastAsia="zh-CN"/>
          </w:rPr>
          <w:t>x</w:t>
        </w:r>
      </w:ins>
      <w:ins w:id="352" w:author="ZTE" w:date="2025-05-07T22:01:05Z">
        <w:r>
          <w:rPr>
            <w:rFonts w:ascii="Arial" w:hAnsi="Arial" w:eastAsia="Times New Roman"/>
            <w:b/>
          </w:rPr>
          <w:t>.1-3: NR Cell specific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53" w:author="ZTE" w:date="2025-05-07T22:01:05Z"/>
        </w:trPr>
        <w:tc>
          <w:tcPr>
            <w:tcW w:w="1449"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354" w:author="ZTE" w:date="2025-05-07T22:01:05Z"/>
                <w:rFonts w:ascii="Arial" w:hAnsi="Arial" w:eastAsia="Times New Roman" w:cs="Arial"/>
                <w:b/>
                <w:sz w:val="18"/>
              </w:rPr>
            </w:pPr>
            <w:ins w:id="355" w:author="ZTE" w:date="2025-05-07T22:01:05Z">
              <w:r>
                <w:rPr>
                  <w:rFonts w:ascii="Arial" w:hAnsi="Arial" w:eastAsia="Times New Roman"/>
                  <w:b/>
                  <w:sz w:val="18"/>
                </w:rPr>
                <w:t>Parameter</w:t>
              </w:r>
            </w:ins>
          </w:p>
        </w:tc>
        <w:tc>
          <w:tcPr>
            <w:tcW w:w="835"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356" w:author="ZTE" w:date="2025-05-07T22:01:05Z"/>
                <w:rFonts w:ascii="Arial" w:hAnsi="Arial" w:eastAsia="Times New Roman" w:cs="Arial"/>
                <w:b/>
                <w:sz w:val="18"/>
              </w:rPr>
            </w:pPr>
            <w:ins w:id="357" w:author="ZTE" w:date="2025-05-07T22:01:05Z">
              <w:r>
                <w:rPr>
                  <w:rFonts w:ascii="Arial" w:hAnsi="Arial" w:eastAsia="Times New Roman"/>
                  <w:b/>
                  <w:sz w:val="18"/>
                </w:rPr>
                <w:t>Unit</w:t>
              </w:r>
            </w:ins>
          </w:p>
        </w:tc>
        <w:tc>
          <w:tcPr>
            <w:tcW w:w="880"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358" w:author="ZTE" w:date="2025-05-07T22:01:05Z"/>
                <w:rFonts w:ascii="Arial" w:hAnsi="Arial" w:eastAsia="Times New Roman"/>
                <w:b/>
                <w:sz w:val="18"/>
              </w:rPr>
            </w:pPr>
            <w:ins w:id="359" w:author="ZTE" w:date="2025-05-07T22:01:05Z">
              <w:r>
                <w:rPr>
                  <w:rFonts w:ascii="Arial" w:hAnsi="Arial" w:eastAsia="Times New Roman"/>
                  <w:b/>
                  <w:sz w:val="18"/>
                </w:rPr>
                <w:t>Config</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60" w:author="ZTE" w:date="2025-05-07T22:01:05Z"/>
                <w:rFonts w:ascii="Arial" w:hAnsi="Arial" w:eastAsia="Times New Roman" w:cs="Arial"/>
                <w:b/>
                <w:sz w:val="18"/>
              </w:rPr>
            </w:pPr>
            <w:ins w:id="361" w:author="ZTE" w:date="2025-05-07T22:01:05Z">
              <w:r>
                <w:rPr>
                  <w:rFonts w:ascii="Arial" w:hAnsi="Arial" w:eastAsia="Times New Roman"/>
                  <w:b/>
                  <w:sz w:val="18"/>
                </w:rPr>
                <w:t>Cell 1</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62" w:author="ZTE" w:date="2025-05-07T22:01:05Z"/>
                <w:rFonts w:ascii="Arial" w:hAnsi="Arial"/>
                <w:b/>
                <w:sz w:val="18"/>
                <w:lang w:eastAsia="zh-CN"/>
              </w:rPr>
            </w:pPr>
            <w:ins w:id="363" w:author="ZTE" w:date="2025-05-07T22:01:05Z">
              <w:r>
                <w:rPr>
                  <w:rFonts w:ascii="Arial" w:hAnsi="Arial" w:eastAsia="Times New Roman"/>
                  <w:b/>
                  <w:sz w:val="18"/>
                  <w:lang w:eastAsia="zh-CN"/>
                </w:rPr>
                <w:t>Cell 2</w:t>
              </w:r>
            </w:ins>
            <w:ins w:id="364" w:author="ZTE" w:date="2025-05-07T22:01:05Z">
              <w:r>
                <w:rPr>
                  <w:rFonts w:hint="eastAsia" w:ascii="Arial" w:hAnsi="Arial"/>
                  <w:b/>
                  <w:sz w:val="18"/>
                  <w:lang w:eastAsia="zh-CN"/>
                </w:rPr>
                <w:t>/Cell3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65" w:author="ZTE" w:date="2025-05-07T22:01:05Z"/>
        </w:trPr>
        <w:tc>
          <w:tcPr>
            <w:tcW w:w="1449" w:type="pct"/>
            <w:tcBorders>
              <w:top w:val="nil"/>
              <w:left w:val="single" w:color="auto" w:sz="4" w:space="0"/>
              <w:bottom w:val="single" w:color="auto" w:sz="4" w:space="0"/>
              <w:right w:val="single" w:color="auto" w:sz="4" w:space="0"/>
            </w:tcBorders>
            <w:vAlign w:val="center"/>
          </w:tcPr>
          <w:p>
            <w:pPr>
              <w:overflowPunct w:val="0"/>
              <w:autoSpaceDE w:val="0"/>
              <w:autoSpaceDN w:val="0"/>
              <w:adjustRightInd w:val="0"/>
              <w:rPr>
                <w:ins w:id="366" w:author="ZTE" w:date="2025-05-07T22:01:05Z"/>
                <w:rFonts w:eastAsia="Times New Roman"/>
                <w:lang w:eastAsia="zh-CN"/>
              </w:rPr>
            </w:pPr>
          </w:p>
        </w:tc>
        <w:tc>
          <w:tcPr>
            <w:tcW w:w="835" w:type="pct"/>
            <w:tcBorders>
              <w:top w:val="nil"/>
              <w:left w:val="single" w:color="auto" w:sz="4" w:space="0"/>
              <w:bottom w:val="single" w:color="auto" w:sz="4" w:space="0"/>
              <w:right w:val="single" w:color="auto" w:sz="4" w:space="0"/>
            </w:tcBorders>
            <w:vAlign w:val="center"/>
          </w:tcPr>
          <w:p>
            <w:pPr>
              <w:spacing w:after="0" w:line="256" w:lineRule="auto"/>
              <w:rPr>
                <w:ins w:id="367" w:author="ZTE" w:date="2025-05-07T22:01:05Z"/>
                <w:rFonts w:eastAsia="Times New Roman"/>
                <w:lang w:val="en-US" w:eastAsia="zh-CN"/>
              </w:rPr>
            </w:pPr>
          </w:p>
        </w:tc>
        <w:tc>
          <w:tcPr>
            <w:tcW w:w="880" w:type="pct"/>
            <w:tcBorders>
              <w:top w:val="nil"/>
              <w:left w:val="single" w:color="auto" w:sz="4" w:space="0"/>
              <w:bottom w:val="single" w:color="auto" w:sz="4" w:space="0"/>
              <w:right w:val="single" w:color="auto" w:sz="4" w:space="0"/>
            </w:tcBorders>
            <w:vAlign w:val="center"/>
          </w:tcPr>
          <w:p>
            <w:pPr>
              <w:spacing w:after="0" w:line="256" w:lineRule="auto"/>
              <w:rPr>
                <w:ins w:id="368" w:author="ZTE" w:date="2025-05-07T22:01:05Z"/>
                <w:rFonts w:eastAsia="Times New Roman"/>
                <w:lang w:val="en-US" w:eastAsia="zh-CN"/>
              </w:rPr>
            </w:pPr>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69" w:author="ZTE" w:date="2025-05-07T22:01:05Z"/>
                <w:rFonts w:ascii="Arial" w:hAnsi="Arial" w:eastAsia="Times New Roman" w:cs="Arial"/>
                <w:b/>
                <w:sz w:val="18"/>
              </w:rPr>
            </w:pPr>
            <w:ins w:id="370" w:author="ZTE" w:date="2025-05-07T22:01:05Z">
              <w:r>
                <w:rPr>
                  <w:rFonts w:ascii="Arial" w:hAnsi="Arial" w:eastAsia="Times New Roman"/>
                  <w:b/>
                  <w:sz w:val="18"/>
                </w:rPr>
                <w:t>T1</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71" w:author="ZTE" w:date="2025-05-07T22:01:05Z"/>
                <w:rFonts w:ascii="Arial" w:hAnsi="Arial" w:eastAsia="Times New Roman" w:cs="Arial"/>
                <w:b/>
                <w:sz w:val="18"/>
              </w:rPr>
            </w:pPr>
            <w:ins w:id="372" w:author="ZTE" w:date="2025-05-07T22:01:05Z">
              <w:r>
                <w:rPr>
                  <w:rFonts w:ascii="Arial" w:hAnsi="Arial" w:eastAsia="Times New Roman"/>
                  <w:b/>
                  <w:sz w:val="18"/>
                </w:rPr>
                <w:t>T2</w:t>
              </w:r>
            </w:ins>
          </w:p>
        </w:tc>
        <w:tc>
          <w:tcPr>
            <w:tcW w:w="47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73" w:author="ZTE" w:date="2025-05-07T22:01:05Z"/>
                <w:rFonts w:ascii="Arial" w:hAnsi="Arial" w:eastAsia="Times New Roman"/>
                <w:b/>
                <w:sz w:val="18"/>
                <w:lang w:eastAsia="zh-CN"/>
              </w:rPr>
            </w:pPr>
            <w:ins w:id="374" w:author="ZTE" w:date="2025-05-07T22:01:05Z">
              <w:r>
                <w:rPr>
                  <w:rFonts w:ascii="Arial" w:hAnsi="Arial" w:eastAsia="Times New Roman"/>
                  <w:b/>
                  <w:sz w:val="18"/>
                  <w:lang w:eastAsia="zh-CN"/>
                </w:rPr>
                <w:t>T1</w:t>
              </w:r>
            </w:ins>
          </w:p>
        </w:tc>
        <w:tc>
          <w:tcPr>
            <w:tcW w:w="47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75" w:author="ZTE" w:date="2025-05-07T22:01:05Z"/>
                <w:rFonts w:ascii="Arial" w:hAnsi="Arial" w:eastAsia="Times New Roman"/>
                <w:b/>
                <w:sz w:val="18"/>
                <w:lang w:eastAsia="zh-CN"/>
              </w:rPr>
            </w:pPr>
            <w:ins w:id="376" w:author="ZTE" w:date="2025-05-07T22:01:05Z">
              <w:r>
                <w:rPr>
                  <w:rFonts w:ascii="Arial" w:hAnsi="Arial" w:eastAsia="Times New Roman"/>
                  <w:b/>
                  <w:sz w:val="18"/>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78" w:author="ZTE" w:date="2025-05-07T22:01:05Z"/>
                <w:rFonts w:ascii="Arial" w:hAnsi="Arial" w:eastAsia="Times New Roman"/>
                <w:sz w:val="18"/>
                <w:lang w:eastAsia="zh-CN"/>
              </w:rPr>
            </w:pPr>
            <w:ins w:id="379" w:author="ZTE" w:date="2025-05-07T22:01:05Z">
              <w:r>
                <w:rPr>
                  <w:rFonts w:ascii="Arial" w:hAnsi="Arial" w:eastAsia="Times New Roman"/>
                  <w:sz w:val="18"/>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80"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81" w:author="ZTE" w:date="2025-05-07T22:01:05Z"/>
                <w:rFonts w:ascii="Arial" w:hAnsi="Arial" w:eastAsia="Times New Roman" w:cs="v4.2.0"/>
                <w:bCs/>
                <w:sz w:val="18"/>
              </w:rPr>
            </w:pPr>
            <w:ins w:id="382"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83" w:author="ZTE" w:date="2025-05-07T22:01:05Z"/>
                <w:rFonts w:ascii="Arial" w:hAnsi="Arial" w:eastAsia="Times New Roman" w:cs="v4.2.0"/>
                <w:sz w:val="18"/>
                <w:lang w:eastAsia="zh-CN"/>
              </w:rPr>
            </w:pPr>
            <w:ins w:id="384" w:author="ZTE" w:date="2025-05-07T22:01:05Z">
              <w:r>
                <w:rPr>
                  <w:rFonts w:ascii="Arial" w:hAnsi="Arial" w:eastAsia="Times New Roman" w:cs="v4.2.0"/>
                  <w:sz w:val="18"/>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85" w:author="ZTE" w:date="2025-05-07T22:01:05Z"/>
                <w:rFonts w:ascii="Arial" w:hAnsi="Arial" w:eastAsia="Times New Roman" w:cs="v4.2.0"/>
                <w:sz w:val="18"/>
                <w:lang w:eastAsia="zh-CN"/>
              </w:rPr>
            </w:pPr>
            <w:ins w:id="386" w:author="ZTE" w:date="2025-05-07T22:01:05Z">
              <w:r>
                <w:rPr>
                  <w:rFonts w:ascii="Arial" w:hAnsi="Arial" w:eastAsia="Times New Roman" w:cs="v4.2.0"/>
                  <w:sz w:val="18"/>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388" w:author="ZTE" w:date="2025-05-07T22:01:05Z"/>
                <w:rFonts w:ascii="Arial" w:hAnsi="Arial" w:eastAsia="Times New Roman"/>
                <w:sz w:val="18"/>
                <w:lang w:eastAsia="zh-CN"/>
              </w:rPr>
            </w:pPr>
            <w:ins w:id="389" w:author="ZTE" w:date="2025-05-07T22:01:05Z">
              <w:r>
                <w:rPr>
                  <w:rFonts w:ascii="Arial" w:hAnsi="Arial" w:eastAsia="Times New Roman"/>
                  <w:bCs/>
                  <w:sz w:val="18"/>
                </w:rPr>
                <w:t>BW</w:t>
              </w:r>
            </w:ins>
            <w:ins w:id="390" w:author="ZTE" w:date="2025-05-07T22:01:05Z">
              <w:r>
                <w:rPr>
                  <w:rFonts w:ascii="Arial" w:hAnsi="Arial" w:eastAsia="Times New Roman"/>
                  <w:sz w:val="18"/>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91" w:author="ZTE" w:date="2025-05-07T22:01:05Z"/>
                <w:rFonts w:ascii="Arial" w:hAnsi="Arial" w:eastAsia="Times New Roman"/>
                <w:sz w:val="18"/>
              </w:rPr>
            </w:pPr>
            <w:ins w:id="392" w:author="ZTE" w:date="2025-05-07T22:01:05Z">
              <w:r>
                <w:rPr>
                  <w:rFonts w:ascii="Arial" w:hAnsi="Arial" w:eastAsia="Times New Roman" w:cs="v4.2.0"/>
                  <w:sz w:val="18"/>
                </w:rPr>
                <w:t>MHz</w:t>
              </w:r>
            </w:ins>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393" w:author="ZTE" w:date="2025-05-07T22:01:05Z"/>
                <w:rFonts w:ascii="Arial" w:hAnsi="Arial" w:eastAsia="Times New Roman" w:cs="v4.2.0"/>
                <w:bCs/>
                <w:sz w:val="18"/>
              </w:rPr>
            </w:pPr>
            <w:ins w:id="394"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395" w:author="ZTE" w:date="2025-05-07T22:01:05Z"/>
                <w:rFonts w:ascii="Arial" w:hAnsi="Arial" w:eastAsia="Times New Roman" w:cs="v4.2.0"/>
                <w:sz w:val="18"/>
                <w:lang w:eastAsia="zh-CN"/>
              </w:rPr>
            </w:pPr>
            <w:ins w:id="396" w:author="ZTE" w:date="2025-05-07T22:01:05Z">
              <w:r>
                <w:rPr>
                  <w:rFonts w:ascii="Arial" w:hAnsi="Arial" w:eastAsia="Times New Roman"/>
                  <w:sz w:val="18"/>
                  <w:szCs w:val="18"/>
                </w:rPr>
                <w:t>100: N</w:t>
              </w:r>
            </w:ins>
            <w:ins w:id="397" w:author="ZTE" w:date="2025-05-07T22:01:05Z">
              <w:r>
                <w:rPr>
                  <w:rFonts w:ascii="Arial" w:hAnsi="Arial" w:eastAsia="Times New Roman"/>
                  <w:sz w:val="18"/>
                  <w:szCs w:val="18"/>
                  <w:vertAlign w:val="subscript"/>
                </w:rPr>
                <w:t xml:space="preserve">PRB,c </w:t>
              </w:r>
            </w:ins>
            <w:ins w:id="398" w:author="ZTE" w:date="2025-05-07T22:01:05Z">
              <w:r>
                <w:rPr>
                  <w:rFonts w:ascii="Arial" w:hAnsi="Arial" w:eastAsia="Times New Roman"/>
                  <w:sz w:val="18"/>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399" w:author="ZTE" w:date="2025-05-07T22:01:05Z"/>
                <w:rFonts w:ascii="Arial" w:hAnsi="Arial" w:eastAsia="Times New Roman" w:cs="v4.2.0"/>
                <w:sz w:val="18"/>
                <w:lang w:eastAsia="zh-CN"/>
              </w:rPr>
            </w:pPr>
            <w:ins w:id="400" w:author="ZTE" w:date="2025-05-07T22:01:05Z">
              <w:r>
                <w:rPr>
                  <w:rFonts w:ascii="Arial" w:hAnsi="Arial" w:eastAsia="Times New Roman"/>
                  <w:sz w:val="18"/>
                  <w:szCs w:val="18"/>
                </w:rPr>
                <w:t>100: N</w:t>
              </w:r>
            </w:ins>
            <w:ins w:id="401" w:author="ZTE" w:date="2025-05-07T22:01:05Z">
              <w:r>
                <w:rPr>
                  <w:rFonts w:ascii="Arial" w:hAnsi="Arial" w:eastAsia="Times New Roman"/>
                  <w:sz w:val="18"/>
                  <w:szCs w:val="18"/>
                  <w:vertAlign w:val="subscript"/>
                </w:rPr>
                <w:t xml:space="preserve">PRB,c </w:t>
              </w:r>
            </w:ins>
            <w:ins w:id="402" w:author="ZTE" w:date="2025-05-07T22:01:05Z">
              <w:r>
                <w:rPr>
                  <w:rFonts w:ascii="Arial" w:hAnsi="Arial" w:eastAsia="Times New Roman"/>
                  <w:sz w:val="18"/>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3"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04" w:author="ZTE" w:date="2025-05-07T22:01:05Z"/>
                <w:rFonts w:ascii="Arial" w:hAnsi="Arial" w:eastAsia="Times New Roman"/>
                <w:sz w:val="18"/>
                <w:lang w:eastAsia="zh-CN"/>
              </w:rPr>
            </w:pPr>
            <w:ins w:id="405" w:author="ZTE" w:date="2025-05-07T22:01:05Z">
              <w:r>
                <w:rPr>
                  <w:rFonts w:ascii="Arial" w:hAnsi="Arial" w:eastAsia="Times New Roman" w:cs="Arial"/>
                  <w:bCs/>
                  <w:sz w:val="18"/>
                  <w:lang w:eastAsia="zh-CN"/>
                </w:rPr>
                <w:t>Data PRBs allocated</w:t>
              </w:r>
            </w:ins>
          </w:p>
        </w:tc>
        <w:tc>
          <w:tcPr>
            <w:tcW w:w="835"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06"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07" w:author="ZTE" w:date="2025-05-07T22:01:05Z"/>
                <w:rFonts w:ascii="Arial" w:hAnsi="Arial" w:eastAsia="Times New Roman" w:cs="v4.2.0"/>
                <w:bCs/>
                <w:sz w:val="18"/>
              </w:rPr>
            </w:pPr>
            <w:ins w:id="408"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409" w:author="ZTE" w:date="2025-05-07T22:01:05Z"/>
                <w:rFonts w:ascii="Arial" w:hAnsi="Arial" w:eastAsia="Times New Roman" w:cs="v4.2.0"/>
                <w:sz w:val="18"/>
                <w:lang w:eastAsia="zh-CN"/>
              </w:rPr>
            </w:pPr>
            <w:ins w:id="410" w:author="ZTE" w:date="2025-05-07T22:01:05Z">
              <w:r>
                <w:rPr>
                  <w:rFonts w:ascii="Arial" w:hAnsi="Arial" w:eastAsia="Times New Roman" w:cs="v4.2.0"/>
                  <w:bCs/>
                  <w:sz w:val="18"/>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411" w:author="ZTE" w:date="2025-05-07T22:01:05Z"/>
                <w:rFonts w:ascii="Arial" w:hAnsi="Arial" w:eastAsia="Times New Roman" w:cs="v4.2.0"/>
                <w:sz w:val="18"/>
                <w:lang w:eastAsia="zh-CN"/>
              </w:rPr>
            </w:pPr>
            <w:ins w:id="412" w:author="ZTE" w:date="2025-05-07T22:01:05Z">
              <w:r>
                <w:rPr>
                  <w:rFonts w:ascii="Arial" w:hAnsi="Arial" w:eastAsia="Times New Roman" w:cs="v4.2.0"/>
                  <w:bCs/>
                  <w:sz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3"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14"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15"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16" w:author="ZTE" w:date="2025-05-07T22:01:05Z"/>
                <w:rFonts w:ascii="Arial" w:hAnsi="Arial" w:eastAsia="Times New Roman" w:cs="v4.2.0"/>
                <w:bCs/>
                <w:sz w:val="18"/>
              </w:rPr>
            </w:pPr>
            <w:ins w:id="417"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418" w:author="ZTE" w:date="2025-05-07T22:01:05Z"/>
                <w:rFonts w:ascii="Arial" w:hAnsi="Arial" w:eastAsia="Times New Roman" w:cs="v4.2.0"/>
                <w:sz w:val="18"/>
                <w:lang w:eastAsia="zh-CN"/>
              </w:rPr>
            </w:pPr>
            <w:ins w:id="419" w:author="ZTE" w:date="2025-05-07T22:01:05Z">
              <w:r>
                <w:rPr>
                  <w:rFonts w:ascii="Arial" w:hAnsi="Arial" w:eastAsia="Times New Roman" w:cs="v4.2.0"/>
                  <w:bCs/>
                  <w:sz w:val="18"/>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6" w:lineRule="auto"/>
              <w:jc w:val="center"/>
              <w:rPr>
                <w:ins w:id="420" w:author="ZTE" w:date="2025-05-07T22:01:05Z"/>
                <w:rFonts w:ascii="Arial" w:hAnsi="Arial" w:eastAsia="Times New Roman" w:cs="v4.2.0"/>
                <w:sz w:val="18"/>
                <w:lang w:eastAsia="zh-CN"/>
              </w:rPr>
            </w:pPr>
            <w:ins w:id="421" w:author="ZTE" w:date="2025-05-07T22:01:05Z">
              <w:r>
                <w:rPr>
                  <w:rFonts w:ascii="Arial" w:hAnsi="Arial" w:eastAsia="Times New Roman" w:cs="v4.2.0"/>
                  <w:bCs/>
                  <w:sz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23" w:author="ZTE" w:date="2025-05-07T22:01:05Z"/>
                <w:rFonts w:ascii="Arial" w:hAnsi="Arial" w:eastAsia="Times New Roman"/>
                <w:sz w:val="18"/>
                <w:lang w:eastAsia="zh-CN"/>
              </w:rPr>
            </w:pPr>
            <w:ins w:id="424" w:author="ZTE" w:date="2025-05-07T22:01:05Z">
              <w:r>
                <w:rPr>
                  <w:rFonts w:ascii="Arial" w:hAnsi="Arial" w:eastAsia="Times New Roman"/>
                  <w:bCs/>
                  <w:sz w:val="18"/>
                  <w:lang w:eastAsia="zh-CN"/>
                </w:rPr>
                <w:t>Intial BWP configuration</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25"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26" w:author="ZTE" w:date="2025-05-07T22:01:05Z"/>
                <w:rFonts w:ascii="Arial" w:hAnsi="Arial" w:eastAsia="Times New Roman" w:cs="v4.2.0"/>
                <w:bCs/>
                <w:sz w:val="18"/>
              </w:rPr>
            </w:pPr>
            <w:ins w:id="427"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28" w:author="ZTE" w:date="2025-05-07T22:01:05Z"/>
                <w:rFonts w:ascii="Arial" w:hAnsi="Arial" w:eastAsia="Times New Roman" w:cs="v4.2.0"/>
                <w:sz w:val="18"/>
                <w:lang w:eastAsia="zh-CN"/>
              </w:rPr>
            </w:pPr>
            <w:ins w:id="429" w:author="ZTE" w:date="2025-05-07T22:01:05Z">
              <w:r>
                <w:rPr>
                  <w:rFonts w:ascii="Arial" w:hAnsi="Arial" w:eastAsia="Times New Roman" w:cs="v4.2.0"/>
                  <w:sz w:val="18"/>
                  <w:lang w:eastAsia="zh-CN"/>
                </w:rPr>
                <w:t>DLBWP.0.1</w:t>
              </w:r>
            </w:ins>
          </w:p>
          <w:p>
            <w:pPr>
              <w:overflowPunct w:val="0"/>
              <w:autoSpaceDE w:val="0"/>
              <w:autoSpaceDN w:val="0"/>
              <w:adjustRightInd w:val="0"/>
              <w:spacing w:after="0" w:line="256" w:lineRule="auto"/>
              <w:jc w:val="center"/>
              <w:rPr>
                <w:ins w:id="430" w:author="ZTE" w:date="2025-05-07T22:01:05Z"/>
                <w:rFonts w:ascii="Arial" w:hAnsi="Arial" w:eastAsia="Times New Roman" w:cs="v4.2.0"/>
                <w:sz w:val="18"/>
                <w:lang w:eastAsia="zh-CN"/>
              </w:rPr>
            </w:pPr>
            <w:ins w:id="431" w:author="ZTE" w:date="2025-05-07T22:01:05Z">
              <w:r>
                <w:rPr>
                  <w:rFonts w:ascii="Arial" w:hAnsi="Arial" w:eastAsia="Times New Roman" w:cs="v4.2.0"/>
                  <w:sz w:val="18"/>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32" w:author="ZTE" w:date="2025-05-07T22:01:05Z"/>
                <w:rFonts w:ascii="Arial" w:hAnsi="Arial" w:eastAsia="Times New Roman" w:cs="v4.2.0"/>
                <w:sz w:val="18"/>
                <w:lang w:eastAsia="zh-CN"/>
              </w:rPr>
            </w:pPr>
            <w:ins w:id="433" w:author="ZTE" w:date="2025-05-07T22:01:05Z">
              <w:r>
                <w:rPr>
                  <w:rFonts w:ascii="Arial" w:hAnsi="Arial" w:eastAsia="Times New Roman" w:cs="v4.2.0"/>
                  <w:sz w:val="18"/>
                  <w:lang w:eastAsia="zh-CN"/>
                </w:rPr>
                <w:t>DLBWP.0.1</w:t>
              </w:r>
            </w:ins>
          </w:p>
          <w:p>
            <w:pPr>
              <w:overflowPunct w:val="0"/>
              <w:autoSpaceDE w:val="0"/>
              <w:autoSpaceDN w:val="0"/>
              <w:adjustRightInd w:val="0"/>
              <w:spacing w:after="0" w:line="256" w:lineRule="auto"/>
              <w:jc w:val="center"/>
              <w:rPr>
                <w:ins w:id="434" w:author="ZTE" w:date="2025-05-07T22:01:05Z"/>
                <w:rFonts w:ascii="Arial" w:hAnsi="Arial" w:eastAsia="Times New Roman" w:cs="v4.2.0"/>
                <w:sz w:val="18"/>
                <w:lang w:eastAsia="zh-CN"/>
              </w:rPr>
            </w:pPr>
            <w:ins w:id="435" w:author="ZTE" w:date="2025-05-07T22:01:05Z">
              <w:r>
                <w:rPr>
                  <w:rFonts w:ascii="Arial" w:hAnsi="Arial" w:eastAsia="Times New Roman" w:cs="v4.2.0"/>
                  <w:sz w:val="18"/>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37" w:author="ZTE" w:date="2025-05-07T22:01:05Z"/>
                <w:rFonts w:ascii="Arial" w:hAnsi="Arial" w:eastAsia="Times New Roman"/>
                <w:bCs/>
                <w:sz w:val="18"/>
                <w:lang w:eastAsia="zh-CN"/>
              </w:rPr>
            </w:pPr>
            <w:ins w:id="438" w:author="ZTE" w:date="2025-05-07T22:01:05Z">
              <w:r>
                <w:rPr>
                  <w:rFonts w:ascii="Arial" w:hAnsi="Arial" w:eastAsia="Times New Roman"/>
                  <w:bCs/>
                  <w:sz w:val="18"/>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3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40" w:author="ZTE" w:date="2025-05-07T22:01:05Z"/>
                <w:rFonts w:ascii="Arial" w:hAnsi="Arial" w:eastAsia="Times New Roman" w:cs="v4.2.0"/>
                <w:sz w:val="18"/>
                <w:lang w:eastAsia="zh-CN"/>
              </w:rPr>
            </w:pPr>
            <w:ins w:id="441"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42" w:author="ZTE" w:date="2025-05-07T22:01:05Z"/>
                <w:rFonts w:ascii="Arial" w:hAnsi="Arial" w:eastAsia="Times New Roman" w:cs="v4.2.0"/>
                <w:sz w:val="18"/>
                <w:lang w:eastAsia="zh-CN"/>
              </w:rPr>
            </w:pPr>
            <w:ins w:id="443" w:author="ZTE" w:date="2025-05-07T22:01:05Z">
              <w:r>
                <w:rPr>
                  <w:rFonts w:ascii="Arial" w:hAnsi="Arial" w:eastAsia="Times New Roman" w:cs="v4.2.0"/>
                  <w:sz w:val="18"/>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44" w:author="ZTE" w:date="2025-05-07T22:01:05Z"/>
                <w:rFonts w:ascii="Arial" w:hAnsi="Arial" w:eastAsia="Times New Roman" w:cs="v4.2.0"/>
                <w:sz w:val="18"/>
                <w:lang w:eastAsia="zh-CN"/>
              </w:rPr>
            </w:pPr>
            <w:ins w:id="445" w:author="ZTE" w:date="2025-05-07T22:01:05Z">
              <w:r>
                <w:rPr>
                  <w:rFonts w:ascii="Arial" w:hAnsi="Arial" w:eastAsia="Times New Roman" w:cs="v4.2.0"/>
                  <w:sz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6"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47" w:author="ZTE" w:date="2025-05-07T22:01:05Z"/>
                <w:rFonts w:ascii="Arial" w:hAnsi="Arial" w:eastAsia="Times New Roman"/>
                <w:bCs/>
                <w:sz w:val="18"/>
                <w:lang w:eastAsia="zh-CN"/>
              </w:rPr>
            </w:pPr>
            <w:ins w:id="448" w:author="ZTE" w:date="2025-05-07T22:01:05Z">
              <w:r>
                <w:rPr>
                  <w:rFonts w:ascii="Arial" w:hAnsi="Arial" w:eastAsia="Times New Roman"/>
                  <w:bCs/>
                  <w:sz w:val="18"/>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4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50" w:author="ZTE" w:date="2025-05-07T22:01:05Z"/>
                <w:rFonts w:ascii="Arial" w:hAnsi="Arial" w:eastAsia="Times New Roman" w:cs="v4.2.0"/>
                <w:sz w:val="18"/>
                <w:lang w:eastAsia="zh-CN"/>
              </w:rPr>
            </w:pPr>
            <w:ins w:id="451"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52" w:author="ZTE" w:date="2025-05-07T22:01:05Z"/>
                <w:rFonts w:ascii="Arial" w:hAnsi="Arial" w:eastAsia="Times New Roman" w:cs="v4.2.0"/>
                <w:sz w:val="18"/>
                <w:lang w:eastAsia="zh-CN"/>
              </w:rPr>
            </w:pPr>
            <w:ins w:id="453" w:author="ZTE" w:date="2025-05-07T22:01:05Z">
              <w:r>
                <w:rPr>
                  <w:rFonts w:ascii="Arial" w:hAnsi="Arial" w:eastAsia="Times New Roman" w:cs="v4.2.0"/>
                  <w:sz w:val="18"/>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54" w:author="ZTE" w:date="2025-05-07T22:01:05Z"/>
                <w:rFonts w:ascii="Arial" w:hAnsi="Arial" w:eastAsia="Times New Roman" w:cs="v4.2.0"/>
                <w:sz w:val="18"/>
                <w:lang w:eastAsia="zh-CN"/>
              </w:rPr>
            </w:pPr>
            <w:ins w:id="455" w:author="ZTE" w:date="2025-05-07T22:01:05Z">
              <w:r>
                <w:rPr>
                  <w:rFonts w:ascii="Arial" w:hAnsi="Arial" w:eastAsia="Times New Roman" w:cs="v4.2.0"/>
                  <w:sz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6"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57" w:author="ZTE" w:date="2025-05-07T22:01:05Z"/>
                <w:rFonts w:ascii="Arial" w:hAnsi="Arial" w:eastAsia="Times New Roman"/>
                <w:bCs/>
                <w:sz w:val="18"/>
                <w:lang w:eastAsia="zh-CN"/>
              </w:rPr>
            </w:pPr>
            <w:ins w:id="458" w:author="ZTE" w:date="2025-05-07T22:01:05Z">
              <w:r>
                <w:rPr>
                  <w:rFonts w:ascii="Arial" w:hAnsi="Arial" w:eastAsia="Times New Roman"/>
                  <w:bCs/>
                  <w:sz w:val="18"/>
                  <w:lang w:eastAsia="zh-CN"/>
                </w:rPr>
                <w:t>RLM-RS</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5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60" w:author="ZTE" w:date="2025-05-07T22:01:05Z"/>
                <w:rFonts w:ascii="Arial" w:hAnsi="Arial" w:eastAsia="Times New Roman" w:cs="v4.2.0"/>
                <w:sz w:val="18"/>
                <w:lang w:eastAsia="zh-CN"/>
              </w:rPr>
            </w:pPr>
            <w:ins w:id="461"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62" w:author="ZTE" w:date="2025-05-07T22:01:05Z"/>
                <w:rFonts w:ascii="Arial" w:hAnsi="Arial" w:eastAsia="Times New Roman" w:cs="v4.2.0"/>
                <w:sz w:val="18"/>
                <w:lang w:eastAsia="zh-CN"/>
              </w:rPr>
            </w:pPr>
            <w:ins w:id="463" w:author="ZTE" w:date="2025-05-07T22:01:05Z">
              <w:r>
                <w:rPr>
                  <w:rFonts w:ascii="Arial" w:hAnsi="Arial" w:eastAsia="Times New Roman" w:cs="v4.2.0"/>
                  <w:sz w:val="18"/>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64" w:author="ZTE" w:date="2025-05-07T22:01:05Z"/>
                <w:rFonts w:ascii="Arial" w:hAnsi="Arial" w:eastAsia="Times New Roman" w:cs="v4.2.0"/>
                <w:sz w:val="18"/>
                <w:lang w:eastAsia="zh-CN"/>
              </w:rPr>
            </w:pPr>
            <w:ins w:id="465" w:author="ZTE" w:date="2025-05-07T22:01:05Z">
              <w:r>
                <w:rPr>
                  <w:rFonts w:ascii="Arial" w:hAnsi="Arial" w:eastAsia="Times New Roman" w:cs="v4.2.0"/>
                  <w:sz w:val="18"/>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6"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67" w:author="ZTE" w:date="2025-05-07T22:01:05Z"/>
                <w:rFonts w:ascii="Arial" w:hAnsi="Arial" w:eastAsia="Times New Roman"/>
                <w:sz w:val="18"/>
                <w:lang w:eastAsia="zh-CN"/>
              </w:rPr>
            </w:pPr>
            <w:ins w:id="468" w:author="ZTE" w:date="2025-05-07T22:01:05Z">
              <w:r>
                <w:rPr>
                  <w:rFonts w:ascii="Arial" w:hAnsi="Arial" w:eastAsia="Times New Roman"/>
                  <w:sz w:val="18"/>
                </w:rPr>
                <w:t>PDSCH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6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70" w:author="ZTE" w:date="2025-05-07T22:01:05Z"/>
                <w:rFonts w:ascii="Arial" w:hAnsi="Arial" w:eastAsia="Times New Roman" w:cs="v4.2.0"/>
                <w:sz w:val="18"/>
                <w:lang w:eastAsia="zh-CN"/>
              </w:rPr>
            </w:pPr>
            <w:ins w:id="471"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72" w:author="ZTE" w:date="2025-05-07T22:01:05Z"/>
                <w:rFonts w:ascii="Arial" w:hAnsi="Arial" w:eastAsia="Times New Roman" w:cs="v4.2.0"/>
                <w:sz w:val="18"/>
                <w:lang w:eastAsia="zh-CN"/>
              </w:rPr>
            </w:pPr>
            <w:ins w:id="473" w:author="ZTE" w:date="2025-05-07T22:01:05Z">
              <w:r>
                <w:rPr>
                  <w:rFonts w:ascii="Arial" w:hAnsi="Arial" w:eastAsia="Times New Roman" w:cs="v4.2.0"/>
                  <w:sz w:val="18"/>
                  <w:lang w:eastAsia="zh-CN"/>
                </w:rPr>
                <w:t xml:space="preserve">SR.3.2 TDD </w:t>
              </w:r>
            </w:ins>
          </w:p>
        </w:tc>
        <w:tc>
          <w:tcPr>
            <w:tcW w:w="956" w:type="pct"/>
            <w:gridSpan w:val="2"/>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74" w:author="ZTE" w:date="2025-05-07T22:01:05Z"/>
                <w:rFonts w:ascii="Arial" w:hAnsi="Arial" w:eastAsia="Times New Roman" w:cs="v4.2.0"/>
                <w:sz w:val="18"/>
                <w:lang w:eastAsia="zh-CN"/>
              </w:rPr>
            </w:pPr>
            <w:ins w:id="475"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6"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77"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7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79" w:author="ZTE" w:date="2025-05-07T22:01:05Z"/>
                <w:rFonts w:ascii="Arial" w:hAnsi="Arial" w:eastAsia="Times New Roman" w:cs="v4.2.0"/>
                <w:bCs/>
                <w:sz w:val="18"/>
              </w:rPr>
            </w:pPr>
            <w:ins w:id="480"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81" w:author="ZTE" w:date="2025-05-07T22:01:05Z"/>
                <w:rFonts w:ascii="Arial" w:hAnsi="Arial" w:eastAsia="Times New Roman" w:cs="v4.2.0"/>
                <w:sz w:val="18"/>
                <w:lang w:eastAsia="zh-CN"/>
              </w:rPr>
            </w:pPr>
            <w:ins w:id="482" w:author="ZTE" w:date="2025-05-07T22:01:05Z">
              <w:r>
                <w:rPr>
                  <w:rFonts w:ascii="Arial" w:hAnsi="Arial" w:eastAsia="Times New Roman" w:cs="v4.2.0"/>
                  <w:sz w:val="18"/>
                  <w:lang w:eastAsia="zh-CN"/>
                </w:rPr>
                <w:t>SR.3.3 TDD</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83" w:author="ZTE" w:date="2025-05-07T22:01:05Z"/>
                <w:rFonts w:ascii="Arial" w:hAnsi="Arial" w:eastAsia="Times New Roman"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4"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485" w:author="ZTE" w:date="2025-05-07T22:01:05Z"/>
                <w:rFonts w:ascii="Arial" w:hAnsi="Arial" w:eastAsia="Times New Roman"/>
                <w:sz w:val="18"/>
                <w:lang w:eastAsia="zh-CN"/>
              </w:rPr>
            </w:pPr>
            <w:ins w:id="486" w:author="ZTE" w:date="2025-05-07T22:01:05Z">
              <w:r>
                <w:rPr>
                  <w:rFonts w:ascii="Arial" w:hAnsi="Arial" w:eastAsia="Times New Roman"/>
                  <w:sz w:val="18"/>
                </w:rPr>
                <w:t>RMSI CORESET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8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88" w:author="ZTE" w:date="2025-05-07T22:01:05Z"/>
                <w:rFonts w:ascii="Arial" w:hAnsi="Arial" w:eastAsia="Times New Roman" w:cs="v4.2.0"/>
                <w:sz w:val="18"/>
                <w:lang w:eastAsia="zh-CN"/>
              </w:rPr>
            </w:pPr>
            <w:ins w:id="489"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90" w:author="ZTE" w:date="2025-05-07T22:01:05Z"/>
                <w:rFonts w:ascii="Arial" w:hAnsi="Arial" w:eastAsia="Times New Roman" w:cs="v4.2.0"/>
                <w:sz w:val="18"/>
                <w:lang w:eastAsia="zh-CN"/>
              </w:rPr>
            </w:pPr>
            <w:ins w:id="491" w:author="ZTE" w:date="2025-05-07T22:01:05Z">
              <w:r>
                <w:rPr>
                  <w:rFonts w:ascii="Arial" w:hAnsi="Arial" w:eastAsia="Times New Roman" w:cs="v4.2.0"/>
                  <w:sz w:val="18"/>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92" w:author="ZTE" w:date="2025-05-07T22:01:05Z"/>
                <w:rFonts w:ascii="Arial" w:hAnsi="Arial" w:eastAsia="Times New Roman" w:cs="v4.2.0"/>
                <w:sz w:val="18"/>
                <w:lang w:eastAsia="zh-CN"/>
              </w:rPr>
            </w:pPr>
            <w:ins w:id="493"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95"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496"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97" w:author="ZTE" w:date="2025-05-07T22:01:05Z"/>
                <w:rFonts w:ascii="Arial" w:hAnsi="Arial" w:eastAsia="Times New Roman" w:cs="v4.2.0"/>
                <w:bCs/>
                <w:sz w:val="18"/>
              </w:rPr>
            </w:pPr>
            <w:ins w:id="498"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499" w:author="ZTE" w:date="2025-05-07T22:01:05Z"/>
                <w:rFonts w:ascii="Arial" w:hAnsi="Arial" w:eastAsia="Times New Roman" w:cs="v4.2.0"/>
                <w:sz w:val="18"/>
                <w:lang w:eastAsia="zh-CN"/>
              </w:rPr>
            </w:pPr>
            <w:ins w:id="500" w:author="ZTE" w:date="2025-05-07T22:01:05Z">
              <w:r>
                <w:rPr>
                  <w:rFonts w:ascii="Arial" w:hAnsi="Arial" w:eastAsia="Times New Roman" w:cs="v4.2.0"/>
                  <w:sz w:val="18"/>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01" w:author="ZTE" w:date="2025-05-07T22:01:05Z"/>
                <w:rFonts w:ascii="Arial" w:hAnsi="Arial" w:eastAsia="Times New Roman" w:cs="v4.2.0"/>
                <w:sz w:val="18"/>
                <w:lang w:eastAsia="zh-CN"/>
              </w:rPr>
            </w:pPr>
            <w:ins w:id="502"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3"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04" w:author="ZTE" w:date="2025-05-07T22:01:05Z"/>
                <w:rFonts w:ascii="Arial" w:hAnsi="Arial" w:eastAsia="Times New Roman"/>
                <w:sz w:val="18"/>
              </w:rPr>
            </w:pPr>
            <w:ins w:id="505" w:author="ZTE" w:date="2025-05-07T22:01:05Z">
              <w:r>
                <w:rPr>
                  <w:rFonts w:ascii="Arial" w:hAnsi="Arial" w:eastAsia="Times New Roman"/>
                  <w:sz w:val="18"/>
                </w:rPr>
                <w:t>Dedicated CORESET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06"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07" w:author="ZTE" w:date="2025-05-07T22:01:05Z"/>
                <w:rFonts w:ascii="Arial" w:hAnsi="Arial" w:eastAsia="Times New Roman" w:cs="v4.2.0"/>
                <w:bCs/>
                <w:sz w:val="18"/>
              </w:rPr>
            </w:pPr>
            <w:ins w:id="508"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09" w:author="ZTE" w:date="2025-05-07T22:01:05Z"/>
                <w:rFonts w:ascii="Arial" w:hAnsi="Arial" w:eastAsia="Times New Roman" w:cs="v4.2.0"/>
                <w:sz w:val="18"/>
                <w:lang w:eastAsia="zh-CN"/>
              </w:rPr>
            </w:pPr>
            <w:ins w:id="510" w:author="ZTE" w:date="2025-05-07T22:01:05Z">
              <w:r>
                <w:rPr>
                  <w:rFonts w:ascii="Arial" w:hAnsi="Arial" w:eastAsia="Times New Roman" w:cs="v4.2.0"/>
                  <w:sz w:val="18"/>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11" w:author="ZTE" w:date="2025-05-07T22:01:05Z"/>
                <w:rFonts w:ascii="Arial" w:hAnsi="Arial" w:eastAsia="Times New Roman" w:cs="v4.2.0"/>
                <w:sz w:val="18"/>
                <w:lang w:eastAsia="zh-CN"/>
              </w:rPr>
            </w:pPr>
            <w:ins w:id="512"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3"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514" w:author="ZTE" w:date="2025-05-07T22:01:05Z"/>
                <w:rFonts w:ascii="Arial" w:hAnsi="Arial" w:eastAsia="Times New Roman"/>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515"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16" w:author="ZTE" w:date="2025-05-07T22:01:05Z"/>
                <w:rFonts w:ascii="Arial" w:hAnsi="Arial" w:eastAsia="Times New Roman" w:cs="v4.2.0"/>
                <w:bCs/>
                <w:sz w:val="18"/>
              </w:rPr>
            </w:pPr>
            <w:ins w:id="517"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18" w:author="ZTE" w:date="2025-05-07T22:01:05Z"/>
                <w:rFonts w:ascii="Arial" w:hAnsi="Arial" w:eastAsia="Times New Roman" w:cs="v4.2.0"/>
                <w:sz w:val="18"/>
                <w:lang w:eastAsia="zh-CN"/>
              </w:rPr>
            </w:pPr>
            <w:ins w:id="519" w:author="ZTE" w:date="2025-05-07T22:01:05Z">
              <w:r>
                <w:rPr>
                  <w:rFonts w:ascii="Arial" w:hAnsi="Arial" w:eastAsia="Times New Roman" w:cs="v4.2.0"/>
                  <w:sz w:val="18"/>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20" w:author="ZTE" w:date="2025-05-07T22:01:05Z"/>
                <w:rFonts w:ascii="Arial" w:hAnsi="Arial" w:eastAsia="Times New Roman" w:cs="v4.2.0"/>
                <w:sz w:val="18"/>
                <w:lang w:eastAsia="zh-CN"/>
              </w:rPr>
            </w:pPr>
            <w:ins w:id="521"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2"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23" w:author="ZTE" w:date="2025-05-07T22:01:05Z"/>
                <w:rFonts w:ascii="Arial" w:hAnsi="Arial" w:eastAsia="Times New Roman"/>
                <w:bCs/>
                <w:sz w:val="18"/>
              </w:rPr>
            </w:pPr>
            <w:ins w:id="524" w:author="ZTE" w:date="2025-05-07T22:01:05Z">
              <w:r>
                <w:rPr>
                  <w:rFonts w:ascii="Arial" w:hAnsi="Arial" w:eastAsia="Times New Roman"/>
                  <w:bCs/>
                  <w:sz w:val="18"/>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25"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26" w:author="ZTE" w:date="2025-05-07T22:01:05Z"/>
                <w:rFonts w:ascii="Arial" w:hAnsi="Arial" w:eastAsia="Times New Roman" w:cs="v4.2.0"/>
                <w:bCs/>
                <w:sz w:val="18"/>
              </w:rPr>
            </w:pPr>
            <w:ins w:id="527"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28" w:author="ZTE" w:date="2025-05-07T22:01:05Z"/>
                <w:rFonts w:ascii="Arial" w:hAnsi="Arial" w:eastAsia="Times New Roman"/>
                <w:sz w:val="18"/>
                <w:lang w:eastAsia="zh-CN"/>
              </w:rPr>
            </w:pPr>
            <w:ins w:id="529" w:author="ZTE" w:date="2025-05-07T22:01:05Z">
              <w:r>
                <w:rPr>
                  <w:rFonts w:ascii="Arial" w:hAnsi="Arial" w:eastAsia="Times New Roman"/>
                  <w:sz w:val="18"/>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30" w:author="ZTE" w:date="2025-05-07T22:01:05Z"/>
                <w:rFonts w:ascii="Arial" w:hAnsi="Arial" w:eastAsia="Times New Roman"/>
                <w:sz w:val="18"/>
                <w:lang w:eastAsia="zh-CN"/>
              </w:rPr>
            </w:pPr>
            <w:ins w:id="531"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2"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33" w:author="ZTE" w:date="2025-05-07T22:01:05Z"/>
                <w:rFonts w:ascii="Arial" w:hAnsi="Arial" w:eastAsia="Times New Roman"/>
                <w:bCs/>
                <w:sz w:val="18"/>
                <w:lang w:eastAsia="zh-CN"/>
              </w:rPr>
            </w:pPr>
            <w:ins w:id="534" w:author="ZTE" w:date="2025-05-07T22:01:05Z">
              <w:r>
                <w:rPr>
                  <w:rFonts w:ascii="Arial" w:hAnsi="Arial" w:eastAsia="Times New Roman"/>
                  <w:bCs/>
                  <w:sz w:val="18"/>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35"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36" w:author="ZTE" w:date="2025-05-07T22:01:05Z"/>
                <w:rFonts w:ascii="Arial" w:hAnsi="Arial" w:eastAsia="Times New Roman" w:cs="v4.2.0"/>
                <w:bCs/>
                <w:sz w:val="18"/>
              </w:rPr>
            </w:pPr>
            <w:ins w:id="537"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38" w:author="ZTE" w:date="2025-05-07T22:01:05Z"/>
                <w:rFonts w:ascii="Arial" w:hAnsi="Arial" w:eastAsia="Times New Roman"/>
                <w:sz w:val="18"/>
                <w:lang w:eastAsia="zh-CN"/>
              </w:rPr>
            </w:pPr>
            <w:ins w:id="539" w:author="ZTE" w:date="2025-05-07T22:01:05Z">
              <w:r>
                <w:rPr>
                  <w:rFonts w:ascii="Arial" w:hAnsi="Arial" w:eastAsia="Times New Roman"/>
                  <w:sz w:val="18"/>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40" w:author="ZTE" w:date="2025-05-07T22:01:05Z"/>
                <w:rFonts w:ascii="Arial" w:hAnsi="Arial" w:eastAsia="Times New Roman"/>
                <w:sz w:val="18"/>
                <w:lang w:eastAsia="zh-CN"/>
              </w:rPr>
            </w:pPr>
            <w:ins w:id="541" w:author="ZTE" w:date="2025-05-07T22:01:05Z">
              <w:r>
                <w:rPr>
                  <w:rFonts w:ascii="Arial" w:hAnsi="Arial" w:eastAsia="Times New Roman"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2"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43" w:author="ZTE" w:date="2025-05-07T22:01:05Z"/>
                <w:rFonts w:ascii="Arial" w:hAnsi="Arial" w:eastAsia="Times New Roman"/>
                <w:bCs/>
                <w:sz w:val="18"/>
                <w:lang w:eastAsia="zh-CN"/>
              </w:rPr>
            </w:pPr>
            <w:ins w:id="544" w:author="ZTE" w:date="2025-05-07T22:01:05Z">
              <w:r>
                <w:rPr>
                  <w:rFonts w:ascii="Arial" w:hAnsi="Arial" w:eastAsia="Times New Roman"/>
                  <w:sz w:val="18"/>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45" w:author="ZTE" w:date="2025-05-07T22:01:05Z"/>
                <w:rFonts w:ascii="Arial" w:hAnsi="Arial" w:eastAsia="Times New Roman"/>
                <w:sz w:val="18"/>
              </w:rPr>
            </w:pPr>
            <w:ins w:id="546" w:author="ZTE" w:date="2025-05-07T22:01:05Z">
              <w:r>
                <w:rPr>
                  <w:rFonts w:ascii="Arial" w:hAnsi="Arial" w:eastAsia="Times New Roman"/>
                  <w:sz w:val="18"/>
                </w:rPr>
                <w:t>kHz</w:t>
              </w:r>
            </w:ins>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47" w:author="ZTE" w:date="2025-05-07T22:01:05Z"/>
                <w:rFonts w:ascii="Arial" w:hAnsi="Arial" w:eastAsia="Times New Roman" w:cs="v4.2.0"/>
                <w:bCs/>
                <w:sz w:val="18"/>
              </w:rPr>
            </w:pPr>
            <w:ins w:id="548"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49" w:author="ZTE" w:date="2025-05-07T22:01:05Z"/>
                <w:rFonts w:ascii="Arial" w:hAnsi="Arial" w:eastAsia="Times New Roman"/>
                <w:sz w:val="18"/>
                <w:lang w:eastAsia="zh-CN"/>
              </w:rPr>
            </w:pPr>
            <w:ins w:id="550" w:author="ZTE" w:date="2025-05-07T22:01:05Z">
              <w:r>
                <w:rPr>
                  <w:rFonts w:ascii="Arial" w:hAnsi="Arial" w:eastAsia="Times New Roman"/>
                  <w:sz w:val="18"/>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51" w:author="ZTE" w:date="2025-05-07T22:01:05Z"/>
                <w:rFonts w:ascii="Arial" w:hAnsi="Arial" w:eastAsia="Times New Roman" w:cs="v4.2.0"/>
                <w:sz w:val="18"/>
                <w:lang w:eastAsia="zh-CN"/>
              </w:rPr>
            </w:pPr>
            <w:ins w:id="552" w:author="ZTE" w:date="2025-05-07T22:01:05Z">
              <w:r>
                <w:rPr>
                  <w:rFonts w:ascii="Arial" w:hAnsi="Arial" w:eastAsia="Times New Roman" w:cs="v4.2.0"/>
                  <w:sz w:val="18"/>
                  <w:lang w:eastAsia="zh-CN"/>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54" w:author="ZTE" w:date="2025-05-07T22:01:05Z"/>
                <w:rFonts w:ascii="Arial" w:hAnsi="Arial" w:eastAsia="Times New Roman"/>
                <w:sz w:val="18"/>
              </w:rPr>
            </w:pPr>
            <w:ins w:id="555" w:author="ZTE" w:date="2025-05-07T22:01:05Z">
              <w:r>
                <w:rPr>
                  <w:rFonts w:ascii="Arial" w:hAnsi="Arial" w:eastAsia="Times New Roman"/>
                  <w:bCs/>
                  <w:sz w:val="18"/>
                </w:rPr>
                <w:t>OCNG Patterns</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56"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57" w:author="ZTE" w:date="2025-05-07T22:01:05Z"/>
                <w:rFonts w:ascii="Arial" w:hAnsi="Arial" w:eastAsia="Times New Roman"/>
                <w:sz w:val="18"/>
              </w:rPr>
            </w:pPr>
            <w:ins w:id="558"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59" w:author="ZTE" w:date="2025-05-07T22:01:05Z"/>
                <w:rFonts w:ascii="Arial" w:hAnsi="Arial" w:eastAsia="Times New Roman" w:cs="v4.2.0"/>
                <w:sz w:val="18"/>
              </w:rPr>
            </w:pPr>
            <w:ins w:id="560" w:author="ZTE" w:date="2025-05-07T22:01:05Z">
              <w:r>
                <w:rPr>
                  <w:rFonts w:ascii="Arial" w:hAnsi="Arial" w:eastAsia="Times New Roman"/>
                  <w:sz w:val="18"/>
                </w:rPr>
                <w:t>OP.5</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61" w:author="ZTE" w:date="2025-05-07T22:01:05Z"/>
                <w:rFonts w:ascii="Arial" w:hAnsi="Arial" w:eastAsia="Times New Roman"/>
                <w:sz w:val="18"/>
              </w:rPr>
            </w:pPr>
            <w:ins w:id="562" w:author="ZTE" w:date="2025-05-07T22:01:05Z">
              <w:r>
                <w:rPr>
                  <w:rFonts w:ascii="Arial" w:hAnsi="Arial" w:eastAsia="Times New Roman"/>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64" w:author="ZTE" w:date="2025-05-07T22:01:05Z"/>
                <w:rFonts w:ascii="Arial" w:hAnsi="Arial" w:eastAsia="Times New Roman"/>
                <w:bCs/>
                <w:sz w:val="18"/>
              </w:rPr>
            </w:pPr>
            <w:ins w:id="565" w:author="ZTE" w:date="2025-05-07T22:01:05Z">
              <w:r>
                <w:rPr>
                  <w:rFonts w:ascii="Arial" w:hAnsi="Arial" w:eastAsia="Times New Roman" w:cs="Arial"/>
                  <w:bCs/>
                  <w:sz w:val="18"/>
                </w:rPr>
                <w:t>cellIndividualOffset</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66" w:author="ZTE" w:date="2025-05-07T22:01:05Z"/>
                <w:rFonts w:ascii="Arial" w:hAnsi="Arial" w:eastAsia="Times New Roman"/>
                <w:sz w:val="18"/>
              </w:rPr>
            </w:pPr>
            <w:ins w:id="567" w:author="ZTE" w:date="2025-05-07T22:01:05Z">
              <w:r>
                <w:rPr>
                  <w:rFonts w:ascii="Arial" w:hAnsi="Arial" w:eastAsia="Times New Roman" w:cs="Arial"/>
                  <w:bCs/>
                  <w:sz w:val="18"/>
                </w:rPr>
                <w:t>dB</w:t>
              </w:r>
            </w:ins>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68" w:author="ZTE" w:date="2025-05-07T22:01:05Z"/>
                <w:rFonts w:ascii="Arial" w:hAnsi="Arial" w:eastAsia="Times New Roman" w:cs="v4.2.0"/>
                <w:bCs/>
                <w:sz w:val="18"/>
              </w:rPr>
            </w:pPr>
            <w:ins w:id="569" w:author="ZTE" w:date="2025-05-07T22:01:05Z">
              <w:r>
                <w:rPr>
                  <w:rFonts w:ascii="Arial" w:hAnsi="Arial" w:eastAsia="Times New Roman" w:cs="Arial"/>
                  <w:bCs/>
                  <w:sz w:val="18"/>
                </w:rPr>
                <w:t>1~2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70" w:author="ZTE" w:date="2025-05-07T22:01:05Z"/>
                <w:rFonts w:ascii="Arial" w:hAnsi="Arial" w:eastAsia="Times New Roman"/>
                <w:sz w:val="18"/>
              </w:rPr>
            </w:pPr>
            <w:ins w:id="571" w:author="ZTE" w:date="2025-05-07T22:01:05Z">
              <w:r>
                <w:rPr>
                  <w:rFonts w:ascii="Arial" w:hAnsi="Arial" w:eastAsia="Times New Roman" w:cs="Arial"/>
                  <w:bCs/>
                  <w:sz w:val="18"/>
                </w:rPr>
                <w:t>N/A</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72" w:author="ZTE" w:date="2025-05-07T22:01:05Z"/>
                <w:rFonts w:ascii="Arial" w:hAnsi="Arial" w:eastAsia="Times New Roman"/>
                <w:sz w:val="18"/>
              </w:rPr>
            </w:pPr>
            <w:ins w:id="573" w:author="ZTE" w:date="2025-05-07T22:01:05Z">
              <w:r>
                <w:rPr>
                  <w:rFonts w:ascii="Arial" w:hAnsi="Arial" w:eastAsia="Times New Roman" w:cs="Arial"/>
                  <w:bCs/>
                  <w:sz w:val="18"/>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 w:author="ZTE" w:date="2025-05-07T22:01:05Z"/>
        </w:trPr>
        <w:tc>
          <w:tcPr>
            <w:tcW w:w="1449"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rPr>
                <w:ins w:id="575" w:author="ZTE" w:date="2025-05-07T22:01:05Z"/>
                <w:rFonts w:ascii="Arial" w:hAnsi="Arial" w:eastAsia="Times New Roman"/>
                <w:bCs/>
                <w:sz w:val="18"/>
              </w:rPr>
            </w:pPr>
            <w:ins w:id="576" w:author="ZTE" w:date="2025-05-07T22:01:05Z">
              <w:r>
                <w:rPr>
                  <w:rFonts w:ascii="Arial" w:hAnsi="Arial" w:eastAsia="Times New Roman"/>
                  <w:bCs/>
                  <w:sz w:val="18"/>
                </w:rPr>
                <w:t xml:space="preserve">SSB </w:t>
              </w:r>
            </w:ins>
          </w:p>
        </w:tc>
        <w:tc>
          <w:tcPr>
            <w:tcW w:w="835"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57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78" w:author="ZTE" w:date="2025-05-07T22:01:05Z"/>
                <w:rFonts w:ascii="Arial" w:hAnsi="Arial" w:eastAsia="Times New Roman" w:cs="v4.2.0"/>
                <w:bCs/>
                <w:sz w:val="18"/>
              </w:rPr>
            </w:pPr>
            <w:ins w:id="579"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80" w:author="ZTE" w:date="2025-05-07T22:01:05Z"/>
                <w:rFonts w:ascii="Arial" w:hAnsi="Arial" w:eastAsia="Times New Roman"/>
                <w:sz w:val="18"/>
              </w:rPr>
            </w:pPr>
            <w:ins w:id="581" w:author="ZTE" w:date="2025-05-07T22:01:05Z">
              <w:r>
                <w:rPr>
                  <w:rFonts w:ascii="Arial" w:hAnsi="Arial" w:eastAsia="Times New Roman"/>
                  <w:sz w:val="18"/>
                </w:rPr>
                <w:t>SSB.1 FR2</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82" w:author="ZTE" w:date="2025-05-07T22:01:05Z"/>
                <w:rFonts w:ascii="Arial" w:hAnsi="Arial" w:eastAsia="Times New Roman"/>
                <w:sz w:val="18"/>
              </w:rPr>
            </w:pPr>
            <w:ins w:id="583" w:author="ZTE" w:date="2025-05-07T22:01:05Z">
              <w:r>
                <w:rPr>
                  <w:rFonts w:ascii="Arial" w:hAnsi="Arial" w:eastAsia="Times New Roman"/>
                  <w:sz w:val="18"/>
                </w:rPr>
                <w:t>SSB.7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ZTE" w:date="2025-05-07T22:01:05Z"/>
        </w:trPr>
        <w:tc>
          <w:tcPr>
            <w:tcW w:w="1449" w:type="pct"/>
            <w:tcBorders>
              <w:top w:val="nil"/>
              <w:left w:val="single" w:color="auto" w:sz="4" w:space="0"/>
              <w:bottom w:val="single" w:color="auto" w:sz="4" w:space="0"/>
              <w:right w:val="single" w:color="auto" w:sz="4" w:space="0"/>
            </w:tcBorders>
            <w:vAlign w:val="center"/>
          </w:tcPr>
          <w:p>
            <w:pPr>
              <w:overflowPunct w:val="0"/>
              <w:autoSpaceDE w:val="0"/>
              <w:autoSpaceDN w:val="0"/>
              <w:adjustRightInd w:val="0"/>
              <w:rPr>
                <w:ins w:id="585" w:author="ZTE" w:date="2025-05-07T22:01:05Z"/>
                <w:rFonts w:eastAsia="Times New Roman"/>
              </w:rPr>
            </w:pPr>
          </w:p>
        </w:tc>
        <w:tc>
          <w:tcPr>
            <w:tcW w:w="835" w:type="pct"/>
            <w:tcBorders>
              <w:top w:val="nil"/>
              <w:left w:val="single" w:color="auto" w:sz="4" w:space="0"/>
              <w:bottom w:val="single" w:color="auto" w:sz="4" w:space="0"/>
              <w:right w:val="single" w:color="auto" w:sz="4" w:space="0"/>
            </w:tcBorders>
            <w:vAlign w:val="center"/>
          </w:tcPr>
          <w:p>
            <w:pPr>
              <w:spacing w:after="0" w:line="256" w:lineRule="auto"/>
              <w:rPr>
                <w:ins w:id="586" w:author="ZTE" w:date="2025-05-07T22:01:05Z"/>
                <w:rFonts w:eastAsia="Times New Roman"/>
                <w:lang w:val="en-US" w:eastAsia="zh-CN"/>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87" w:author="ZTE" w:date="2025-05-07T22:01:05Z"/>
                <w:rFonts w:ascii="Arial" w:hAnsi="Arial" w:eastAsia="Times New Roman" w:cs="v4.2.0"/>
                <w:bCs/>
                <w:sz w:val="18"/>
              </w:rPr>
            </w:pPr>
            <w:ins w:id="588"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89" w:author="ZTE" w:date="2025-05-07T22:01:05Z"/>
                <w:rFonts w:ascii="Arial" w:hAnsi="Arial" w:eastAsia="Times New Roman"/>
                <w:sz w:val="18"/>
              </w:rPr>
            </w:pPr>
            <w:ins w:id="590" w:author="ZTE" w:date="2025-05-07T22:01:05Z">
              <w:r>
                <w:rPr>
                  <w:rFonts w:ascii="Arial" w:hAnsi="Arial" w:eastAsia="Times New Roman"/>
                  <w:sz w:val="18"/>
                </w:rPr>
                <w:t>SSB.2 FR2</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91" w:author="ZTE" w:date="2025-05-07T22:01:05Z"/>
                <w:rFonts w:ascii="Arial" w:hAnsi="Arial" w:eastAsia="Times New Roman"/>
                <w:sz w:val="18"/>
              </w:rPr>
            </w:pPr>
            <w:ins w:id="592" w:author="ZTE" w:date="2025-05-07T22:01:05Z">
              <w:r>
                <w:rPr>
                  <w:rFonts w:ascii="Arial" w:hAnsi="Arial" w:eastAsia="Times New Roman"/>
                  <w:sz w:val="18"/>
                </w:rPr>
                <w:t>SSB.8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 w:author="ZTE" w:date="2025-05-07T22:01:05Z"/>
        </w:trPr>
        <w:tc>
          <w:tcPr>
            <w:tcW w:w="144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rPr>
                <w:ins w:id="594" w:author="ZTE" w:date="2025-05-07T22:01:05Z"/>
                <w:rFonts w:ascii="Arial" w:hAnsi="Arial" w:eastAsia="Times New Roman"/>
                <w:sz w:val="18"/>
              </w:rPr>
            </w:pPr>
            <w:ins w:id="595" w:author="ZTE" w:date="2025-05-07T22:01:05Z">
              <w:r>
                <w:rPr>
                  <w:rFonts w:ascii="Arial" w:hAnsi="Arial" w:eastAsia="Times New Roman" w:cs="v4.2.0"/>
                  <w:sz w:val="18"/>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96"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97" w:author="ZTE" w:date="2025-05-07T22:01:05Z"/>
                <w:rFonts w:ascii="Arial" w:hAnsi="Arial" w:eastAsia="Times New Roman" w:cs="v4.2.0"/>
                <w:sz w:val="18"/>
              </w:rPr>
            </w:pPr>
            <w:ins w:id="598" w:author="ZTE" w:date="2025-05-07T22:01:05Z">
              <w:r>
                <w:rPr>
                  <w:rFonts w:ascii="Arial" w:hAnsi="Arial" w:eastAsia="Times New Roman" w:cs="v4.2.0"/>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599" w:author="ZTE" w:date="2025-05-07T22:01:05Z"/>
                <w:rFonts w:ascii="Arial" w:hAnsi="Arial" w:eastAsia="Times New Roman" w:cs="v4.2.0"/>
                <w:sz w:val="18"/>
              </w:rPr>
            </w:pPr>
            <w:ins w:id="600" w:author="ZTE" w:date="2025-05-07T22:01:05Z">
              <w:r>
                <w:rPr>
                  <w:rFonts w:ascii="Arial" w:hAnsi="Arial" w:eastAsia="Times New Roman" w:cs="Arial"/>
                  <w:sz w:val="18"/>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01" w:author="ZTE" w:date="2025-05-07T22:01:05Z"/>
                <w:rFonts w:ascii="Arial" w:hAnsi="Arial" w:eastAsia="Times New Roman" w:cs="v4.2.0"/>
                <w:sz w:val="18"/>
              </w:rPr>
            </w:pPr>
            <w:ins w:id="602" w:author="ZTE" w:date="2025-05-07T22:01:05Z">
              <w:r>
                <w:rPr>
                  <w:rFonts w:ascii="Arial" w:hAnsi="Arial" w:eastAsia="Times New Roman" w:cs="Arial"/>
                  <w:sz w:val="18"/>
                  <w:szCs w:val="18"/>
                </w:rPr>
                <w:t>No external noise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3" w:author="ZTE" w:date="2025-05-07T22:01:05Z"/>
        </w:trPr>
        <w:tc>
          <w:tcPr>
            <w:tcW w:w="5000" w:type="pct"/>
            <w:gridSpan w:val="7"/>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ind w:left="851" w:hanging="851"/>
              <w:rPr>
                <w:ins w:id="604" w:author="ZTE" w:date="2025-05-07T22:01:05Z"/>
                <w:rFonts w:ascii="Arial" w:hAnsi="Arial" w:eastAsia="Times New Roman"/>
                <w:sz w:val="18"/>
              </w:rPr>
            </w:pPr>
            <w:ins w:id="605" w:author="ZTE" w:date="2025-05-07T22:01:05Z">
              <w:r>
                <w:rPr>
                  <w:rFonts w:ascii="Arial" w:hAnsi="Arial" w:eastAsia="Times New Roman"/>
                  <w:sz w:val="18"/>
                </w:rPr>
                <w:t>NOTE 1:</w:t>
              </w:r>
            </w:ins>
            <w:ins w:id="606" w:author="ZTE" w:date="2025-05-07T22:01:05Z">
              <w:r>
                <w:rPr>
                  <w:rFonts w:ascii="Arial" w:hAnsi="Arial" w:eastAsia="Times New Roman"/>
                  <w:sz w:val="18"/>
                </w:rPr>
                <w:tab/>
              </w:r>
            </w:ins>
            <w:ins w:id="607" w:author="ZTE" w:date="2025-05-07T22:01:05Z">
              <w:r>
                <w:rPr>
                  <w:rFonts w:ascii="Arial" w:hAnsi="Arial" w:eastAsia="Times New Roman"/>
                  <w:sz w:val="18"/>
                </w:rPr>
                <w:t>The downlink connection between the System Simulator and the UE is without Additive White Gaussian Noise, and has no fading or multipath effects as specified in TS 38.521-2 B.0 [40].</w:t>
              </w:r>
            </w:ins>
          </w:p>
        </w:tc>
      </w:tr>
    </w:tbl>
    <w:p>
      <w:pPr>
        <w:overflowPunct w:val="0"/>
        <w:autoSpaceDE w:val="0"/>
        <w:autoSpaceDN w:val="0"/>
        <w:adjustRightInd w:val="0"/>
        <w:rPr>
          <w:ins w:id="608" w:author="ZTE" w:date="2025-05-07T22:01:05Z"/>
          <w:rFonts w:eastAsia="Times New Roman"/>
        </w:rPr>
      </w:pPr>
    </w:p>
    <w:p>
      <w:pPr>
        <w:overflowPunct w:val="0"/>
        <w:autoSpaceDE w:val="0"/>
        <w:autoSpaceDN w:val="0"/>
        <w:adjustRightInd w:val="0"/>
        <w:spacing w:before="60"/>
        <w:jc w:val="center"/>
        <w:rPr>
          <w:ins w:id="609" w:author="ZTE" w:date="2025-05-07T22:01:05Z"/>
          <w:rFonts w:ascii="Arial" w:hAnsi="Arial" w:eastAsia="Times New Roman"/>
          <w:b/>
        </w:rPr>
      </w:pPr>
      <w:ins w:id="610" w:author="ZTE" w:date="2025-05-07T22:01:05Z">
        <w:r>
          <w:rPr>
            <w:rFonts w:ascii="Arial" w:hAnsi="Arial" w:eastAsia="Times New Roman"/>
            <w:b/>
          </w:rPr>
          <w:t>Table A.7.6.</w:t>
        </w:r>
      </w:ins>
      <w:ins w:id="611" w:author="ZTE" w:date="2025-05-07T22:01:05Z">
        <w:r>
          <w:rPr>
            <w:rFonts w:hint="eastAsia" w:ascii="Arial" w:hAnsi="Arial" w:eastAsia="宋体"/>
            <w:b/>
            <w:lang w:val="en-US" w:eastAsia="zh-CN"/>
          </w:rPr>
          <w:t>x</w:t>
        </w:r>
      </w:ins>
      <w:ins w:id="612" w:author="ZTE" w:date="2025-05-07T22:01:05Z">
        <w:r>
          <w:rPr>
            <w:rFonts w:ascii="Arial" w:hAnsi="Arial" w:eastAsia="Times New Roman"/>
            <w:b/>
          </w:rPr>
          <w:t>.</w:t>
        </w:r>
      </w:ins>
      <w:ins w:id="613" w:author="ZTE" w:date="2025-05-07T22:01:05Z">
        <w:r>
          <w:rPr>
            <w:rFonts w:hint="eastAsia" w:ascii="Arial" w:hAnsi="Arial"/>
            <w:b/>
            <w:lang w:val="en-US" w:eastAsia="zh-CN"/>
          </w:rPr>
          <w:t>x</w:t>
        </w:r>
      </w:ins>
      <w:ins w:id="614" w:author="ZTE" w:date="2025-05-07T22:01:05Z">
        <w:r>
          <w:rPr>
            <w:rFonts w:ascii="Arial" w:hAnsi="Arial" w:eastAsia="Times New Roman"/>
            <w:b/>
          </w:rPr>
          <w:t>.1-4: NR OTA Cell specific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3"/>
        <w:gridCol w:w="1869"/>
        <w:gridCol w:w="1847"/>
        <w:gridCol w:w="860"/>
        <w:gridCol w:w="985"/>
        <w:gridCol w:w="74"/>
        <w:gridCol w:w="941"/>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15" w:author="ZTE" w:date="2025-05-07T22:01:05Z"/>
        </w:trPr>
        <w:tc>
          <w:tcPr>
            <w:tcW w:w="112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16" w:author="ZTE" w:date="2025-05-07T22:01:05Z"/>
                <w:rFonts w:ascii="Arial" w:hAnsi="Arial" w:eastAsia="Times New Roman" w:cs="Arial"/>
                <w:b/>
                <w:sz w:val="18"/>
              </w:rPr>
            </w:pPr>
            <w:ins w:id="617" w:author="ZTE" w:date="2025-05-07T22:01:05Z">
              <w:r>
                <w:rPr>
                  <w:rFonts w:ascii="Arial" w:hAnsi="Arial" w:eastAsia="Times New Roman"/>
                  <w:b/>
                  <w:sz w:val="18"/>
                </w:rPr>
                <w:t>Parameter</w:t>
              </w:r>
            </w:ins>
          </w:p>
        </w:tc>
        <w:tc>
          <w:tcPr>
            <w:tcW w:w="956"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18" w:author="ZTE" w:date="2025-05-07T22:01:05Z"/>
                <w:rFonts w:ascii="Arial" w:hAnsi="Arial" w:eastAsia="Times New Roman" w:cs="Arial"/>
                <w:b/>
                <w:sz w:val="18"/>
              </w:rPr>
            </w:pPr>
            <w:ins w:id="619" w:author="ZTE" w:date="2025-05-07T22:01:05Z">
              <w:r>
                <w:rPr>
                  <w:rFonts w:ascii="Arial" w:hAnsi="Arial" w:eastAsia="Times New Roman"/>
                  <w:b/>
                  <w:sz w:val="18"/>
                </w:rPr>
                <w:t>Unit</w:t>
              </w:r>
            </w:ins>
          </w:p>
        </w:tc>
        <w:tc>
          <w:tcPr>
            <w:tcW w:w="945"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20" w:author="ZTE" w:date="2025-05-07T22:01:05Z"/>
                <w:rFonts w:ascii="Arial" w:hAnsi="Arial" w:eastAsia="Times New Roman"/>
                <w:b/>
                <w:sz w:val="18"/>
              </w:rPr>
            </w:pPr>
            <w:ins w:id="621" w:author="ZTE" w:date="2025-05-07T22:01:05Z">
              <w:r>
                <w:rPr>
                  <w:rFonts w:ascii="Arial" w:hAnsi="Arial" w:eastAsia="Times New Roman"/>
                  <w:b/>
                  <w:sz w:val="18"/>
                </w:rPr>
                <w:t>Config</w:t>
              </w:r>
            </w:ins>
          </w:p>
        </w:tc>
        <w:tc>
          <w:tcPr>
            <w:tcW w:w="944"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22" w:author="ZTE" w:date="2025-05-07T22:01:05Z"/>
                <w:rFonts w:ascii="Arial" w:hAnsi="Arial" w:eastAsia="Times New Roman" w:cs="Arial"/>
                <w:b/>
                <w:sz w:val="18"/>
              </w:rPr>
            </w:pPr>
            <w:ins w:id="623" w:author="ZTE" w:date="2025-05-07T22:01:05Z">
              <w:r>
                <w:rPr>
                  <w:rFonts w:ascii="Arial" w:hAnsi="Arial" w:eastAsia="Times New Roman"/>
                  <w:b/>
                  <w:sz w:val="18"/>
                </w:rPr>
                <w:t>Cell 1</w:t>
              </w:r>
            </w:ins>
          </w:p>
        </w:tc>
        <w:tc>
          <w:tcPr>
            <w:tcW w:w="1026" w:type="pct"/>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24" w:author="ZTE" w:date="2025-05-07T22:01:05Z"/>
                <w:rFonts w:ascii="Arial" w:hAnsi="Arial"/>
                <w:b/>
                <w:sz w:val="18"/>
                <w:lang w:eastAsia="zh-CN"/>
              </w:rPr>
            </w:pPr>
            <w:ins w:id="625" w:author="ZTE" w:date="2025-05-07T22:01:05Z">
              <w:r>
                <w:rPr>
                  <w:rFonts w:ascii="Arial" w:hAnsi="Arial" w:eastAsia="Times New Roman"/>
                  <w:b/>
                  <w:sz w:val="18"/>
                  <w:lang w:eastAsia="zh-CN"/>
                </w:rPr>
                <w:t>Cell 2</w:t>
              </w:r>
            </w:ins>
            <w:ins w:id="626" w:author="ZTE" w:date="2025-05-07T22:01:05Z">
              <w:r>
                <w:rPr>
                  <w:rFonts w:hint="eastAsia" w:ascii="Arial" w:hAnsi="Arial"/>
                  <w:b/>
                  <w:sz w:val="18"/>
                  <w:lang w:eastAsia="zh-CN"/>
                </w:rPr>
                <w:t>/Cell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27" w:author="ZTE" w:date="2025-05-07T22:01:05Z"/>
        </w:trPr>
        <w:tc>
          <w:tcPr>
            <w:tcW w:w="1127" w:type="pct"/>
            <w:tcBorders>
              <w:top w:val="nil"/>
              <w:left w:val="single" w:color="auto" w:sz="4" w:space="0"/>
              <w:bottom w:val="single" w:color="auto" w:sz="4" w:space="0"/>
              <w:right w:val="single" w:color="auto" w:sz="4" w:space="0"/>
            </w:tcBorders>
            <w:vAlign w:val="center"/>
          </w:tcPr>
          <w:p>
            <w:pPr>
              <w:overflowPunct w:val="0"/>
              <w:autoSpaceDE w:val="0"/>
              <w:autoSpaceDN w:val="0"/>
              <w:adjustRightInd w:val="0"/>
              <w:rPr>
                <w:ins w:id="628" w:author="ZTE" w:date="2025-05-07T22:01:05Z"/>
                <w:rFonts w:eastAsia="Times New Roman"/>
              </w:rPr>
            </w:pPr>
          </w:p>
        </w:tc>
        <w:tc>
          <w:tcPr>
            <w:tcW w:w="956" w:type="pct"/>
            <w:tcBorders>
              <w:top w:val="nil"/>
              <w:left w:val="single" w:color="auto" w:sz="4" w:space="0"/>
              <w:bottom w:val="single" w:color="auto" w:sz="4" w:space="0"/>
              <w:right w:val="single" w:color="auto" w:sz="4" w:space="0"/>
            </w:tcBorders>
            <w:vAlign w:val="center"/>
          </w:tcPr>
          <w:p>
            <w:pPr>
              <w:spacing w:after="0" w:line="256" w:lineRule="auto"/>
              <w:rPr>
                <w:ins w:id="629" w:author="ZTE" w:date="2025-05-07T22:01:05Z"/>
                <w:rFonts w:eastAsia="Times New Roman"/>
                <w:lang w:val="en-US" w:eastAsia="zh-CN"/>
              </w:rPr>
            </w:pPr>
          </w:p>
        </w:tc>
        <w:tc>
          <w:tcPr>
            <w:tcW w:w="945" w:type="pct"/>
            <w:tcBorders>
              <w:top w:val="nil"/>
              <w:left w:val="single" w:color="auto" w:sz="4" w:space="0"/>
              <w:bottom w:val="single" w:color="auto" w:sz="4" w:space="0"/>
              <w:right w:val="single" w:color="auto" w:sz="4" w:space="0"/>
            </w:tcBorders>
            <w:vAlign w:val="center"/>
          </w:tcPr>
          <w:p>
            <w:pPr>
              <w:spacing w:after="0" w:line="256" w:lineRule="auto"/>
              <w:rPr>
                <w:ins w:id="630" w:author="ZTE" w:date="2025-05-07T22:01:05Z"/>
                <w:rFonts w:eastAsia="Times New Roman"/>
                <w:lang w:val="en-US" w:eastAsia="zh-CN"/>
              </w:rPr>
            </w:pPr>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31" w:author="ZTE" w:date="2025-05-07T22:01:05Z"/>
                <w:rFonts w:ascii="Arial" w:hAnsi="Arial" w:eastAsia="Times New Roman" w:cs="Arial"/>
                <w:b/>
                <w:sz w:val="18"/>
              </w:rPr>
            </w:pPr>
            <w:ins w:id="632" w:author="ZTE" w:date="2025-05-07T22:01:05Z">
              <w:r>
                <w:rPr>
                  <w:rFonts w:ascii="Arial" w:hAnsi="Arial" w:eastAsia="Times New Roman"/>
                  <w:b/>
                  <w:sz w:val="18"/>
                </w:rPr>
                <w:t>T1</w:t>
              </w:r>
            </w:ins>
          </w:p>
        </w:tc>
        <w:tc>
          <w:tcPr>
            <w:tcW w:w="50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33" w:author="ZTE" w:date="2025-05-07T22:01:05Z"/>
                <w:rFonts w:ascii="Arial" w:hAnsi="Arial" w:eastAsia="Times New Roman" w:cs="Arial"/>
                <w:b/>
                <w:sz w:val="18"/>
              </w:rPr>
            </w:pPr>
            <w:ins w:id="634" w:author="ZTE" w:date="2025-05-07T22:01:05Z">
              <w:r>
                <w:rPr>
                  <w:rFonts w:ascii="Arial" w:hAnsi="Arial" w:eastAsia="Times New Roman"/>
                  <w:b/>
                  <w:sz w:val="18"/>
                </w:rPr>
                <w:t>T2</w:t>
              </w:r>
            </w:ins>
          </w:p>
        </w:tc>
        <w:tc>
          <w:tcPr>
            <w:tcW w:w="519"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35" w:author="ZTE" w:date="2025-05-07T22:01:05Z"/>
                <w:rFonts w:ascii="Arial" w:hAnsi="Arial" w:eastAsia="Times New Roman"/>
                <w:b/>
                <w:sz w:val="18"/>
                <w:lang w:eastAsia="zh-CN"/>
              </w:rPr>
            </w:pPr>
            <w:ins w:id="636" w:author="ZTE" w:date="2025-05-07T22:01:05Z">
              <w:r>
                <w:rPr>
                  <w:rFonts w:ascii="Arial" w:hAnsi="Arial" w:eastAsia="Times New Roman"/>
                  <w:b/>
                  <w:sz w:val="18"/>
                  <w:lang w:eastAsia="zh-CN"/>
                </w:rPr>
                <w:t>T1</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37" w:author="ZTE" w:date="2025-05-07T22:01:05Z"/>
                <w:rFonts w:ascii="Arial" w:hAnsi="Arial" w:eastAsia="Times New Roman"/>
                <w:b/>
                <w:sz w:val="18"/>
                <w:lang w:eastAsia="zh-CN"/>
              </w:rPr>
            </w:pPr>
            <w:ins w:id="638" w:author="ZTE" w:date="2025-05-07T22:01:05Z">
              <w:r>
                <w:rPr>
                  <w:rFonts w:ascii="Arial" w:hAnsi="Arial" w:eastAsia="Times New Roman"/>
                  <w:b/>
                  <w:sz w:val="18"/>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9" w:author="ZTE" w:date="2025-05-07T22:01:05Z"/>
        </w:trPr>
        <w:tc>
          <w:tcPr>
            <w:tcW w:w="112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40" w:author="ZTE" w:date="2025-05-07T22:01:05Z"/>
                <w:rFonts w:ascii="Arial" w:hAnsi="Arial" w:eastAsia="Times New Roman"/>
                <w:position w:val="-12"/>
                <w:sz w:val="18"/>
                <w:lang w:eastAsia="zh-CN"/>
              </w:rPr>
            </w:pPr>
            <w:ins w:id="641" w:author="ZTE" w:date="2025-05-07T22:01:05Z">
              <w:r>
                <w:rPr>
                  <w:rFonts w:ascii="Arial" w:hAnsi="Arial" w:eastAsia="Times New Roman"/>
                  <w:sz w:val="18"/>
                </w:rPr>
                <w:t>AoA setup</w:t>
              </w:r>
            </w:ins>
          </w:p>
        </w:tc>
        <w:tc>
          <w:tcPr>
            <w:tcW w:w="956"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42" w:author="ZTE" w:date="2025-05-07T22:01:05Z"/>
                <w:rFonts w:ascii="Arial" w:hAnsi="Arial" w:eastAsia="Times New Roman"/>
                <w:sz w:val="18"/>
              </w:rPr>
            </w:pPr>
          </w:p>
        </w:tc>
        <w:tc>
          <w:tcPr>
            <w:tcW w:w="945"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43" w:author="ZTE" w:date="2025-05-07T22:01:05Z"/>
                <w:rFonts w:ascii="Arial" w:hAnsi="Arial" w:eastAsia="Times New Roman"/>
                <w:sz w:val="18"/>
              </w:rPr>
            </w:pPr>
            <w:ins w:id="644" w:author="ZTE" w:date="2025-05-07T22:01:05Z">
              <w:r>
                <w:rPr>
                  <w:rFonts w:ascii="Arial" w:hAnsi="Arial" w:eastAsia="Times New Roman"/>
                  <w:sz w:val="18"/>
                </w:rPr>
                <w:t>1, 2</w:t>
              </w:r>
            </w:ins>
          </w:p>
        </w:tc>
        <w:tc>
          <w:tcPr>
            <w:tcW w:w="1970" w:type="pct"/>
            <w:gridSpan w:val="5"/>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45" w:author="ZTE" w:date="2025-05-07T22:01:05Z"/>
                <w:rFonts w:ascii="Arial" w:hAnsi="Arial" w:eastAsia="Times New Roman"/>
                <w:sz w:val="18"/>
                <w:lang w:eastAsia="zh-CN"/>
              </w:rPr>
            </w:pPr>
            <w:ins w:id="646" w:author="ZTE" w:date="2025-05-07T22:01:05Z">
              <w:r>
                <w:rPr>
                  <w:rFonts w:ascii="Arial" w:hAnsi="Arial" w:eastAsia="Times New Roman"/>
                  <w:sz w:val="18"/>
                  <w:lang w:eastAsia="zh-CN"/>
                </w:rPr>
                <w:t>Setup 3 defined in A.3.15.3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7" w:author="ZTE" w:date="2025-05-07T22:01:05Z"/>
        </w:trPr>
        <w:tc>
          <w:tcPr>
            <w:tcW w:w="112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48" w:author="ZTE" w:date="2025-05-07T22:01:05Z"/>
                <w:rFonts w:ascii="Arial" w:hAnsi="Arial" w:eastAsia="Times New Roman"/>
                <w:position w:val="-12"/>
                <w:sz w:val="18"/>
                <w:lang w:eastAsia="zh-CN"/>
              </w:rPr>
            </w:pPr>
          </w:p>
        </w:tc>
        <w:tc>
          <w:tcPr>
            <w:tcW w:w="956"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49" w:author="ZTE" w:date="2025-05-07T22:01:05Z"/>
                <w:rFonts w:ascii="Arial" w:hAnsi="Arial" w:eastAsia="Times New Roman"/>
                <w:sz w:val="18"/>
              </w:rPr>
            </w:pPr>
          </w:p>
        </w:tc>
        <w:tc>
          <w:tcPr>
            <w:tcW w:w="945"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50" w:author="ZTE" w:date="2025-05-07T22:01:05Z"/>
                <w:rFonts w:ascii="Arial" w:hAnsi="Arial" w:eastAsia="Times New Roman"/>
                <w:sz w:val="18"/>
              </w:rPr>
            </w:pPr>
          </w:p>
        </w:tc>
        <w:tc>
          <w:tcPr>
            <w:tcW w:w="944"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51" w:author="ZTE" w:date="2025-05-07T22:01:05Z"/>
                <w:rFonts w:ascii="Arial" w:hAnsi="Arial" w:eastAsia="Times New Roman"/>
                <w:sz w:val="18"/>
              </w:rPr>
            </w:pPr>
            <w:ins w:id="652" w:author="ZTE" w:date="2025-05-07T22:01:05Z">
              <w:r>
                <w:rPr>
                  <w:rFonts w:ascii="Arial" w:hAnsi="Arial" w:eastAsia="Times New Roman"/>
                  <w:sz w:val="18"/>
                </w:rPr>
                <w:t>AoA1</w:t>
              </w:r>
            </w:ins>
          </w:p>
        </w:tc>
        <w:tc>
          <w:tcPr>
            <w:tcW w:w="1026" w:type="pct"/>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53" w:author="ZTE" w:date="2025-05-07T22:01:05Z"/>
                <w:rFonts w:ascii="Arial" w:hAnsi="Arial" w:eastAsia="Times New Roman"/>
                <w:sz w:val="18"/>
                <w:lang w:eastAsia="zh-CN"/>
              </w:rPr>
            </w:pPr>
            <w:ins w:id="654" w:author="ZTE" w:date="2025-05-07T22:01:05Z">
              <w:r>
                <w:rPr>
                  <w:rFonts w:ascii="Arial" w:hAnsi="Arial" w:eastAsia="Times New Roman" w:cs="v4.2.0"/>
                  <w:sz w:val="18"/>
                  <w:lang w:eastAsia="zh-CN"/>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5" w:author="ZTE" w:date="2025-05-07T22:01:05Z"/>
        </w:trPr>
        <w:tc>
          <w:tcPr>
            <w:tcW w:w="112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56" w:author="ZTE" w:date="2025-05-07T22:01:05Z"/>
                <w:rFonts w:ascii="Arial" w:hAnsi="Arial" w:eastAsia="Times New Roman"/>
                <w:position w:val="-12"/>
                <w:sz w:val="18"/>
                <w:lang w:eastAsia="zh-CN"/>
              </w:rPr>
            </w:pPr>
            <w:ins w:id="657" w:author="ZTE" w:date="2025-05-07T22:01:05Z">
              <w:r>
                <w:rPr>
                  <w:rFonts w:ascii="Arial" w:hAnsi="Arial" w:eastAsia="Times New Roman"/>
                  <w:position w:val="-12"/>
                  <w:sz w:val="18"/>
                  <w:lang w:eastAsia="zh-CN"/>
                </w:rPr>
                <w:t>Beam assumption</w:t>
              </w:r>
            </w:ins>
            <w:ins w:id="658" w:author="ZTE" w:date="2025-05-07T22:01:05Z">
              <w:r>
                <w:rPr>
                  <w:rFonts w:ascii="Arial" w:hAnsi="Arial" w:eastAsia="Times New Roman"/>
                  <w:position w:val="-12"/>
                  <w:sz w:val="18"/>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59" w:author="ZTE" w:date="2025-05-07T22:01:05Z"/>
                <w:rFonts w:ascii="Arial" w:hAnsi="Arial" w:eastAsia="Times New Roman"/>
                <w:sz w:val="18"/>
              </w:rPr>
            </w:pPr>
          </w:p>
        </w:tc>
        <w:tc>
          <w:tcPr>
            <w:tcW w:w="945"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60" w:author="ZTE" w:date="2025-05-07T22:01:05Z"/>
                <w:rFonts w:ascii="Arial" w:hAnsi="Arial" w:eastAsia="Times New Roman"/>
                <w:sz w:val="18"/>
              </w:rPr>
            </w:pPr>
            <w:ins w:id="661" w:author="ZTE" w:date="2025-05-07T22:01:05Z">
              <w:r>
                <w:rPr>
                  <w:rFonts w:ascii="Arial" w:hAnsi="Arial" w:eastAsia="Times New Roman"/>
                  <w:sz w:val="18"/>
                </w:rPr>
                <w:t>1,2</w:t>
              </w:r>
            </w:ins>
          </w:p>
        </w:tc>
        <w:tc>
          <w:tcPr>
            <w:tcW w:w="944"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62" w:author="ZTE" w:date="2025-05-07T22:01:05Z"/>
                <w:rFonts w:ascii="Arial" w:hAnsi="Arial" w:eastAsia="Times New Roman"/>
                <w:sz w:val="18"/>
              </w:rPr>
            </w:pPr>
            <w:ins w:id="663" w:author="ZTE" w:date="2025-05-07T22:01:05Z">
              <w:r>
                <w:rPr>
                  <w:rFonts w:ascii="Arial" w:hAnsi="Arial" w:eastAsia="Times New Roman"/>
                  <w:sz w:val="18"/>
                </w:rPr>
                <w:t>Rough</w:t>
              </w:r>
            </w:ins>
          </w:p>
        </w:tc>
        <w:tc>
          <w:tcPr>
            <w:tcW w:w="1026" w:type="pct"/>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64" w:author="ZTE" w:date="2025-05-07T22:01:05Z"/>
                <w:rFonts w:ascii="Arial" w:hAnsi="Arial" w:eastAsia="Times New Roman" w:cs="v4.2.0"/>
                <w:sz w:val="18"/>
                <w:lang w:eastAsia="zh-CN"/>
              </w:rPr>
            </w:pPr>
            <w:ins w:id="665" w:author="ZTE" w:date="2025-05-07T22:01:05Z">
              <w:r>
                <w:rPr>
                  <w:rFonts w:ascii="Arial" w:hAnsi="Arial" w:eastAsia="Times New Roman"/>
                  <w:sz w:val="18"/>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6" w:author="ZTE" w:date="2025-05-07T22:01:05Z"/>
        </w:trPr>
        <w:tc>
          <w:tcPr>
            <w:tcW w:w="112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67" w:author="ZTE" w:date="2025-05-07T22:01:05Z"/>
                <w:rFonts w:ascii="Arial" w:hAnsi="Arial" w:eastAsia="Times New Roman"/>
                <w:sz w:val="18"/>
              </w:rPr>
            </w:pPr>
            <w:ins w:id="668" w:author="ZTE" w:date="2025-05-07T22:01:05Z">
              <w:r>
                <w:rPr>
                  <w:rFonts w:ascii="Arial" w:hAnsi="Arial" w:eastAsia="Times New Roman" w:cs="Arial"/>
                  <w:sz w:val="18"/>
                </w:rPr>
                <w:t xml:space="preserve"> E</w:t>
              </w:r>
            </w:ins>
            <w:ins w:id="669" w:author="ZTE" w:date="2025-05-07T22:01:05Z">
              <w:r>
                <w:rPr>
                  <w:rFonts w:ascii="Arial" w:hAnsi="Arial" w:eastAsia="Times New Roman" w:cs="Arial"/>
                  <w:sz w:val="18"/>
                  <w:vertAlign w:val="subscript"/>
                </w:rPr>
                <w:t>s</w:t>
              </w:r>
            </w:ins>
          </w:p>
        </w:tc>
        <w:tc>
          <w:tcPr>
            <w:tcW w:w="956"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670" w:author="ZTE" w:date="2025-05-07T22:01:05Z"/>
                <w:rFonts w:ascii="Arial" w:hAnsi="Arial" w:eastAsia="Times New Roman"/>
                <w:sz w:val="18"/>
              </w:rPr>
            </w:pPr>
            <w:ins w:id="671" w:author="ZTE" w:date="2025-05-07T22:01:05Z">
              <w:r>
                <w:rPr>
                  <w:rFonts w:ascii="Arial" w:hAnsi="Arial" w:eastAsia="Times New Roman"/>
                  <w:sz w:val="18"/>
                </w:rPr>
                <w:t>dBm/SCS</w:t>
              </w:r>
            </w:ins>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72" w:author="ZTE" w:date="2025-05-07T22:01:05Z"/>
                <w:rFonts w:ascii="Arial" w:hAnsi="Arial" w:eastAsia="Times New Roman" w:cs="Arial"/>
                <w:sz w:val="18"/>
              </w:rPr>
            </w:pPr>
            <w:ins w:id="673" w:author="ZTE" w:date="2025-05-07T22:01:05Z">
              <w:r>
                <w:rPr>
                  <w:rFonts w:ascii="Arial" w:hAnsi="Arial" w:eastAsia="Times New Roman" w:cs="Arial"/>
                  <w:sz w:val="18"/>
                </w:rPr>
                <w:t>1</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74" w:author="ZTE" w:date="2025-05-07T22:01:05Z"/>
                <w:rFonts w:ascii="Arial" w:hAnsi="Arial" w:eastAsia="Times New Roman" w:cs="Arial"/>
                <w:sz w:val="18"/>
              </w:rPr>
            </w:pPr>
            <w:ins w:id="675" w:author="ZTE" w:date="2025-05-07T22:01:05Z">
              <w:r>
                <w:rPr>
                  <w:rFonts w:ascii="Arial" w:hAnsi="Arial" w:eastAsia="Times New Roman" w:cs="Arial"/>
                  <w:sz w:val="18"/>
                </w:rPr>
                <w:t>-89</w:t>
              </w:r>
            </w:ins>
          </w:p>
        </w:tc>
        <w:tc>
          <w:tcPr>
            <w:tcW w:w="542"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76" w:author="ZTE" w:date="2025-05-07T22:01:05Z"/>
                <w:rFonts w:ascii="Arial" w:hAnsi="Arial" w:eastAsia="Times New Roman" w:cs="Arial"/>
                <w:sz w:val="18"/>
              </w:rPr>
            </w:pPr>
            <w:ins w:id="677" w:author="ZTE" w:date="2025-05-07T22:01:05Z">
              <w:r>
                <w:rPr>
                  <w:rFonts w:ascii="Arial" w:hAnsi="Arial" w:eastAsia="Times New Roman" w:cs="Arial"/>
                  <w:sz w:val="18"/>
                </w:rPr>
                <w:t>-89</w:t>
              </w:r>
            </w:ins>
          </w:p>
        </w:tc>
        <w:tc>
          <w:tcPr>
            <w:tcW w:w="4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78" w:author="ZTE" w:date="2025-05-07T22:01:05Z"/>
                <w:rFonts w:ascii="Arial" w:hAnsi="Arial" w:eastAsia="Times New Roman" w:cs="Arial"/>
                <w:sz w:val="18"/>
              </w:rPr>
            </w:pPr>
            <w:ins w:id="679" w:author="ZTE" w:date="2025-05-07T22:01:05Z">
              <w:r>
                <w:rPr>
                  <w:rFonts w:ascii="Arial" w:hAnsi="Arial" w:eastAsia="Times New Roman" w:cs="Arial"/>
                  <w:sz w:val="18"/>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80" w:author="ZTE" w:date="2025-05-07T22:01:05Z"/>
                <w:rFonts w:ascii="Arial" w:hAnsi="Arial" w:eastAsia="Times New Roman" w:cs="Arial"/>
                <w:sz w:val="18"/>
              </w:rPr>
            </w:pPr>
            <w:ins w:id="681" w:author="ZTE" w:date="2025-05-07T22:01:05Z">
              <w:r>
                <w:rPr>
                  <w:rFonts w:ascii="Arial" w:hAnsi="Arial" w:eastAsia="Times New Roman" w:cs="Arial"/>
                  <w:sz w:val="18"/>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2" w:author="ZTE" w:date="2025-05-07T22:01:05Z"/>
        </w:trPr>
        <w:tc>
          <w:tcPr>
            <w:tcW w:w="1127" w:type="pct"/>
            <w:tcBorders>
              <w:top w:val="nil"/>
              <w:left w:val="single" w:color="auto" w:sz="4" w:space="0"/>
              <w:bottom w:val="single" w:color="auto" w:sz="4" w:space="0"/>
              <w:right w:val="single" w:color="auto" w:sz="4" w:space="0"/>
            </w:tcBorders>
          </w:tcPr>
          <w:p>
            <w:pPr>
              <w:overflowPunct w:val="0"/>
              <w:autoSpaceDE w:val="0"/>
              <w:autoSpaceDN w:val="0"/>
              <w:adjustRightInd w:val="0"/>
              <w:rPr>
                <w:ins w:id="683" w:author="ZTE" w:date="2025-05-07T22:01:05Z"/>
                <w:rFonts w:eastAsia="Times New Roman"/>
              </w:rPr>
            </w:pPr>
          </w:p>
        </w:tc>
        <w:tc>
          <w:tcPr>
            <w:tcW w:w="956" w:type="pct"/>
            <w:tcBorders>
              <w:top w:val="nil"/>
              <w:left w:val="single" w:color="auto" w:sz="4" w:space="0"/>
              <w:bottom w:val="single" w:color="auto" w:sz="4" w:space="0"/>
              <w:right w:val="single" w:color="auto" w:sz="4" w:space="0"/>
            </w:tcBorders>
          </w:tcPr>
          <w:p>
            <w:pPr>
              <w:spacing w:after="0" w:line="256" w:lineRule="auto"/>
              <w:rPr>
                <w:ins w:id="684" w:author="ZTE" w:date="2025-05-07T22:01:05Z"/>
                <w:rFonts w:eastAsia="Times New Roman"/>
                <w:lang w:val="en-US" w:eastAsia="zh-CN"/>
              </w:rPr>
            </w:pPr>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85" w:author="ZTE" w:date="2025-05-07T22:01:05Z"/>
                <w:rFonts w:ascii="Arial" w:hAnsi="Arial" w:eastAsia="Times New Roman" w:cs="Arial"/>
                <w:sz w:val="18"/>
              </w:rPr>
            </w:pPr>
            <w:ins w:id="686" w:author="ZTE" w:date="2025-05-07T22:01:05Z">
              <w:r>
                <w:rPr>
                  <w:rFonts w:ascii="Arial" w:hAnsi="Arial" w:eastAsia="Times New Roman" w:cs="Arial"/>
                  <w:sz w:val="18"/>
                </w:rPr>
                <w:t>2</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87" w:author="ZTE" w:date="2025-05-07T22:01:05Z"/>
                <w:rFonts w:ascii="Arial" w:hAnsi="Arial" w:eastAsia="Times New Roman" w:cs="Arial"/>
                <w:sz w:val="18"/>
              </w:rPr>
            </w:pPr>
            <w:ins w:id="688" w:author="ZTE" w:date="2025-05-07T22:01:05Z">
              <w:r>
                <w:rPr>
                  <w:rFonts w:ascii="Arial" w:hAnsi="Arial" w:eastAsia="Times New Roman" w:cs="Arial"/>
                  <w:sz w:val="18"/>
                </w:rPr>
                <w:t>-86</w:t>
              </w:r>
            </w:ins>
          </w:p>
        </w:tc>
        <w:tc>
          <w:tcPr>
            <w:tcW w:w="542"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89" w:author="ZTE" w:date="2025-05-07T22:01:05Z"/>
                <w:rFonts w:ascii="Arial" w:hAnsi="Arial" w:eastAsia="Times New Roman" w:cs="Arial"/>
                <w:sz w:val="18"/>
              </w:rPr>
            </w:pPr>
            <w:ins w:id="690" w:author="ZTE" w:date="2025-05-07T22:01:05Z">
              <w:r>
                <w:rPr>
                  <w:rFonts w:ascii="Arial" w:hAnsi="Arial" w:eastAsia="Times New Roman" w:cs="Arial"/>
                  <w:sz w:val="18"/>
                </w:rPr>
                <w:t>-86</w:t>
              </w:r>
            </w:ins>
          </w:p>
        </w:tc>
        <w:tc>
          <w:tcPr>
            <w:tcW w:w="4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91" w:author="ZTE" w:date="2025-05-07T22:01:05Z"/>
                <w:rFonts w:ascii="Arial" w:hAnsi="Arial" w:eastAsia="Times New Roman" w:cs="Arial"/>
                <w:sz w:val="18"/>
              </w:rPr>
            </w:pPr>
            <w:ins w:id="692" w:author="ZTE" w:date="2025-05-07T22:01:05Z">
              <w:r>
                <w:rPr>
                  <w:rFonts w:ascii="Arial" w:hAnsi="Arial" w:eastAsia="Times New Roman" w:cs="Arial"/>
                  <w:sz w:val="18"/>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93" w:author="ZTE" w:date="2025-05-07T22:01:05Z"/>
                <w:rFonts w:ascii="Arial" w:hAnsi="Arial" w:eastAsia="Times New Roman" w:cs="Arial"/>
                <w:sz w:val="18"/>
              </w:rPr>
            </w:pPr>
            <w:ins w:id="694" w:author="ZTE" w:date="2025-05-07T22:01:05Z">
              <w:r>
                <w:rPr>
                  <w:rFonts w:ascii="Arial" w:hAnsi="Arial" w:eastAsia="Times New Roman" w:cs="Arial"/>
                  <w:sz w:val="18"/>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5" w:author="ZTE" w:date="2025-05-07T22:01:05Z"/>
        </w:trPr>
        <w:tc>
          <w:tcPr>
            <w:tcW w:w="112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696" w:author="ZTE" w:date="2025-05-07T22:01:05Z"/>
                <w:rFonts w:ascii="Arial" w:hAnsi="Arial" w:eastAsia="Times New Roman"/>
                <w:sz w:val="18"/>
              </w:rPr>
            </w:pPr>
            <w:ins w:id="697" w:author="ZTE" w:date="2025-05-07T22:01:05Z">
              <w:r>
                <w:rPr>
                  <w:rFonts w:ascii="Arial" w:hAnsi="Arial" w:eastAsia="Times New Roman" w:cs="v4.2.0"/>
                  <w:sz w:val="18"/>
                </w:rPr>
                <w:drawing>
                  <wp:inline distT="0" distB="0" distL="0" distR="0">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ins w:id="699" w:author="ZTE" w:date="2025-05-07T22:01:05Z">
              <w:r>
                <w:rPr>
                  <w:rFonts w:ascii="Arial" w:hAnsi="Arial" w:eastAsia="Times New Roman" w:cs="v4.2.0"/>
                  <w:sz w:val="18"/>
                </w:rPr>
                <w:t xml:space="preserve"> </w:t>
              </w:r>
            </w:ins>
            <w:ins w:id="700" w:author="ZTE" w:date="2025-05-07T22:01:05Z">
              <w:r>
                <w:rPr>
                  <w:rFonts w:ascii="Arial" w:hAnsi="Arial" w:eastAsia="Times New Roman" w:cs="v4.2.0"/>
                  <w:sz w:val="18"/>
                  <w:vertAlign w:val="superscript"/>
                </w:rPr>
                <w:t>BB Note 5</w:t>
              </w:r>
            </w:ins>
          </w:p>
        </w:tc>
        <w:tc>
          <w:tcPr>
            <w:tcW w:w="956"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01" w:author="ZTE" w:date="2025-05-07T22:01:05Z"/>
                <w:rFonts w:ascii="Arial" w:hAnsi="Arial" w:eastAsia="Times New Roman"/>
                <w:sz w:val="18"/>
              </w:rPr>
            </w:pPr>
            <w:ins w:id="702" w:author="ZTE" w:date="2025-05-07T22:01:05Z">
              <w:r>
                <w:rPr>
                  <w:rFonts w:ascii="Arial" w:hAnsi="Arial" w:eastAsia="Times New Roman" w:cs="v4.2.0"/>
                  <w:sz w:val="18"/>
                </w:rPr>
                <w:t>dB</w:t>
              </w:r>
            </w:ins>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03" w:author="ZTE" w:date="2025-05-07T22:01:05Z"/>
                <w:rFonts w:ascii="Arial" w:hAnsi="Arial" w:eastAsia="Times New Roman" w:cs="Arial"/>
                <w:sz w:val="18"/>
              </w:rPr>
            </w:pPr>
            <w:ins w:id="704" w:author="ZTE" w:date="2025-05-07T22:01:05Z">
              <w:r>
                <w:rPr>
                  <w:rFonts w:ascii="Arial" w:hAnsi="Arial" w:eastAsia="Times New Roman" w:cs="Arial"/>
                  <w:sz w:val="18"/>
                </w:rPr>
                <w:t>1, 2</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05" w:author="ZTE" w:date="2025-05-07T22:01:05Z"/>
                <w:rFonts w:ascii="Arial" w:hAnsi="Arial" w:eastAsia="Times New Roman" w:cs="Arial"/>
                <w:sz w:val="18"/>
              </w:rPr>
            </w:pPr>
            <w:ins w:id="706" w:author="ZTE" w:date="2025-05-07T22:01:05Z">
              <w:r>
                <w:rPr>
                  <w:rFonts w:ascii="Arial" w:hAnsi="Arial" w:eastAsia="Times New Roman"/>
                  <w:sz w:val="18"/>
                </w:rPr>
                <w:t>-0.12</w:t>
              </w:r>
            </w:ins>
          </w:p>
        </w:tc>
        <w:tc>
          <w:tcPr>
            <w:tcW w:w="542"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07" w:author="ZTE" w:date="2025-05-07T22:01:05Z"/>
                <w:rFonts w:ascii="Arial" w:hAnsi="Arial" w:eastAsia="Times New Roman" w:cs="Arial"/>
                <w:sz w:val="18"/>
              </w:rPr>
            </w:pPr>
            <w:ins w:id="708" w:author="ZTE" w:date="2025-05-07T22:01:05Z">
              <w:r>
                <w:rPr>
                  <w:rFonts w:ascii="Arial" w:hAnsi="Arial" w:eastAsia="Times New Roman"/>
                  <w:sz w:val="18"/>
                </w:rPr>
                <w:t>-0.12</w:t>
              </w:r>
            </w:ins>
          </w:p>
        </w:tc>
        <w:tc>
          <w:tcPr>
            <w:tcW w:w="48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09" w:author="ZTE" w:date="2025-05-07T22:01:05Z"/>
                <w:rFonts w:ascii="Arial" w:hAnsi="Arial" w:eastAsia="Times New Roman" w:cs="Arial"/>
                <w:sz w:val="18"/>
              </w:rPr>
            </w:pPr>
            <w:ins w:id="710" w:author="ZTE" w:date="2025-05-07T22:01:05Z">
              <w:r>
                <w:rPr>
                  <w:rFonts w:ascii="Arial" w:hAnsi="Arial" w:eastAsia="Times New Roman"/>
                  <w:sz w:val="18"/>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11" w:author="ZTE" w:date="2025-05-07T22:01:05Z"/>
                <w:rFonts w:ascii="Arial" w:hAnsi="Arial" w:eastAsia="Times New Roman" w:cs="Arial"/>
                <w:sz w:val="18"/>
              </w:rPr>
            </w:pPr>
            <w:ins w:id="712" w:author="ZTE" w:date="2025-05-07T22:01:05Z">
              <w:r>
                <w:rPr>
                  <w:rFonts w:ascii="Arial" w:hAnsi="Arial" w:eastAsia="Times New Roman"/>
                  <w:sz w:val="18"/>
                </w:rPr>
                <w:t>-0.12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3" w:author="ZTE" w:date="2025-05-07T22:01:05Z"/>
        </w:trPr>
        <w:tc>
          <w:tcPr>
            <w:tcW w:w="112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714" w:author="ZTE" w:date="2025-05-07T22:01:05Z"/>
                <w:rFonts w:ascii="Arial" w:hAnsi="Arial" w:eastAsia="Times New Roman"/>
                <w:sz w:val="18"/>
              </w:rPr>
            </w:pPr>
            <w:ins w:id="715" w:author="ZTE" w:date="2025-05-07T22:01:05Z">
              <w:r>
                <w:rPr>
                  <w:rFonts w:ascii="Arial" w:hAnsi="Arial" w:eastAsia="Times New Roman"/>
                  <w:sz w:val="18"/>
                </w:rPr>
                <w:t>SSB_RP</w:t>
              </w:r>
            </w:ins>
          </w:p>
        </w:tc>
        <w:tc>
          <w:tcPr>
            <w:tcW w:w="956"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6" w:lineRule="auto"/>
              <w:jc w:val="center"/>
              <w:rPr>
                <w:ins w:id="716" w:author="ZTE" w:date="2025-05-07T22:01:05Z"/>
                <w:rFonts w:ascii="Arial" w:hAnsi="Arial" w:eastAsia="Times New Roman"/>
                <w:sz w:val="18"/>
              </w:rPr>
            </w:pPr>
            <w:ins w:id="717" w:author="ZTE" w:date="2025-05-07T22:01:05Z">
              <w:r>
                <w:rPr>
                  <w:rFonts w:ascii="Arial" w:hAnsi="Arial" w:eastAsia="Times New Roman"/>
                  <w:sz w:val="18"/>
                </w:rPr>
                <w:t>dBm/SCS</w:t>
              </w:r>
            </w:ins>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18" w:author="ZTE" w:date="2025-05-07T22:01:05Z"/>
                <w:rFonts w:ascii="Arial" w:hAnsi="Arial" w:eastAsia="Times New Roman"/>
                <w:sz w:val="18"/>
              </w:rPr>
            </w:pPr>
            <w:ins w:id="719" w:author="ZTE" w:date="2025-05-07T22:01:05Z">
              <w:r>
                <w:rPr>
                  <w:rFonts w:ascii="Arial" w:hAnsi="Arial" w:eastAsia="Times New Roman"/>
                  <w:sz w:val="18"/>
                </w:rPr>
                <w:t>1</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20" w:author="ZTE" w:date="2025-05-07T22:01:05Z"/>
                <w:rFonts w:ascii="Arial" w:hAnsi="Arial" w:eastAsia="Times New Roman"/>
                <w:sz w:val="18"/>
              </w:rPr>
            </w:pPr>
            <w:ins w:id="721" w:author="ZTE" w:date="2025-05-07T22:01:05Z">
              <w:r>
                <w:rPr>
                  <w:rFonts w:ascii="Arial" w:hAnsi="Arial" w:eastAsia="Times New Roman"/>
                  <w:sz w:val="18"/>
                </w:rPr>
                <w:t>-89</w:t>
              </w:r>
            </w:ins>
          </w:p>
        </w:tc>
        <w:tc>
          <w:tcPr>
            <w:tcW w:w="50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22" w:author="ZTE" w:date="2025-05-07T22:01:05Z"/>
                <w:rFonts w:ascii="Arial" w:hAnsi="Arial" w:eastAsia="Times New Roman"/>
                <w:sz w:val="18"/>
              </w:rPr>
            </w:pPr>
            <w:ins w:id="723" w:author="ZTE" w:date="2025-05-07T22:01:05Z">
              <w:r>
                <w:rPr>
                  <w:rFonts w:ascii="Arial" w:hAnsi="Arial" w:eastAsia="Times New Roman"/>
                  <w:sz w:val="18"/>
                </w:rPr>
                <w:t>-89</w:t>
              </w:r>
            </w:ins>
          </w:p>
        </w:tc>
        <w:tc>
          <w:tcPr>
            <w:tcW w:w="519"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24" w:author="ZTE" w:date="2025-05-07T22:01:05Z"/>
                <w:rFonts w:ascii="Arial" w:hAnsi="Arial" w:eastAsia="Times New Roman"/>
                <w:sz w:val="18"/>
              </w:rPr>
            </w:pPr>
            <w:ins w:id="725" w:author="ZTE" w:date="2025-05-07T22:01:05Z">
              <w:r>
                <w:rPr>
                  <w:rFonts w:ascii="Arial" w:hAnsi="Arial" w:eastAsia="Times New Roman"/>
                  <w:sz w:val="18"/>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26" w:author="ZTE" w:date="2025-05-07T22:01:05Z"/>
                <w:rFonts w:ascii="Arial" w:hAnsi="Arial" w:eastAsia="Times New Roman"/>
                <w:sz w:val="18"/>
              </w:rPr>
            </w:pPr>
            <w:ins w:id="727" w:author="ZTE" w:date="2025-05-07T22:01:05Z">
              <w:r>
                <w:rPr>
                  <w:rFonts w:ascii="Arial" w:hAnsi="Arial" w:eastAsia="Times New Roman"/>
                  <w:sz w:val="18"/>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8" w:author="ZTE" w:date="2025-05-07T22:01:05Z"/>
        </w:trPr>
        <w:tc>
          <w:tcPr>
            <w:tcW w:w="1127" w:type="pct"/>
            <w:tcBorders>
              <w:top w:val="nil"/>
              <w:left w:val="single" w:color="auto" w:sz="4" w:space="0"/>
              <w:bottom w:val="single" w:color="auto" w:sz="4" w:space="0"/>
              <w:right w:val="single" w:color="auto" w:sz="4" w:space="0"/>
            </w:tcBorders>
          </w:tcPr>
          <w:p>
            <w:pPr>
              <w:overflowPunct w:val="0"/>
              <w:autoSpaceDE w:val="0"/>
              <w:autoSpaceDN w:val="0"/>
              <w:adjustRightInd w:val="0"/>
              <w:rPr>
                <w:ins w:id="729" w:author="ZTE" w:date="2025-05-07T22:01:05Z"/>
                <w:rFonts w:eastAsia="Times New Roman"/>
              </w:rPr>
            </w:pPr>
          </w:p>
        </w:tc>
        <w:tc>
          <w:tcPr>
            <w:tcW w:w="956" w:type="pct"/>
            <w:tcBorders>
              <w:top w:val="nil"/>
              <w:left w:val="single" w:color="auto" w:sz="4" w:space="0"/>
              <w:bottom w:val="single" w:color="auto" w:sz="4" w:space="0"/>
              <w:right w:val="single" w:color="auto" w:sz="4" w:space="0"/>
            </w:tcBorders>
          </w:tcPr>
          <w:p>
            <w:pPr>
              <w:spacing w:after="0" w:line="256" w:lineRule="auto"/>
              <w:rPr>
                <w:ins w:id="730" w:author="ZTE" w:date="2025-05-07T22:01:05Z"/>
                <w:rFonts w:eastAsia="Times New Roman"/>
                <w:lang w:val="en-US" w:eastAsia="zh-CN"/>
              </w:rPr>
            </w:pPr>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31" w:author="ZTE" w:date="2025-05-07T22:01:05Z"/>
                <w:rFonts w:ascii="Arial" w:hAnsi="Arial" w:eastAsia="Times New Roman"/>
                <w:sz w:val="18"/>
                <w:u w:val="words"/>
              </w:rPr>
            </w:pPr>
            <w:ins w:id="732" w:author="ZTE" w:date="2025-05-07T22:01:05Z">
              <w:r>
                <w:rPr>
                  <w:rFonts w:ascii="Arial" w:hAnsi="Arial" w:eastAsia="Times New Roman"/>
                  <w:sz w:val="18"/>
                  <w:u w:val="words"/>
                </w:rPr>
                <w:t>2</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33" w:author="ZTE" w:date="2025-05-07T22:01:05Z"/>
                <w:rFonts w:ascii="Arial" w:hAnsi="Arial" w:eastAsia="Times New Roman"/>
                <w:sz w:val="18"/>
              </w:rPr>
            </w:pPr>
            <w:ins w:id="734" w:author="ZTE" w:date="2025-05-07T22:01:05Z">
              <w:r>
                <w:rPr>
                  <w:rFonts w:ascii="Arial" w:hAnsi="Arial" w:eastAsia="Times New Roman"/>
                  <w:sz w:val="18"/>
                </w:rPr>
                <w:t>-86</w:t>
              </w:r>
            </w:ins>
          </w:p>
        </w:tc>
        <w:tc>
          <w:tcPr>
            <w:tcW w:w="50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35" w:author="ZTE" w:date="2025-05-07T22:01:05Z"/>
                <w:rFonts w:ascii="Arial" w:hAnsi="Arial" w:eastAsia="Times New Roman"/>
                <w:sz w:val="18"/>
              </w:rPr>
            </w:pPr>
            <w:ins w:id="736" w:author="ZTE" w:date="2025-05-07T22:01:05Z">
              <w:r>
                <w:rPr>
                  <w:rFonts w:ascii="Arial" w:hAnsi="Arial" w:eastAsia="Times New Roman"/>
                  <w:sz w:val="18"/>
                </w:rPr>
                <w:t>-86</w:t>
              </w:r>
            </w:ins>
          </w:p>
        </w:tc>
        <w:tc>
          <w:tcPr>
            <w:tcW w:w="519"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37" w:author="ZTE" w:date="2025-05-07T22:01:05Z"/>
                <w:rFonts w:ascii="Arial" w:hAnsi="Arial" w:eastAsia="Times New Roman"/>
                <w:sz w:val="18"/>
              </w:rPr>
            </w:pPr>
            <w:ins w:id="738" w:author="ZTE" w:date="2025-05-07T22:01:05Z">
              <w:r>
                <w:rPr>
                  <w:rFonts w:ascii="Arial" w:hAnsi="Arial" w:eastAsia="Times New Roman"/>
                  <w:sz w:val="18"/>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39" w:author="ZTE" w:date="2025-05-07T22:01:05Z"/>
                <w:rFonts w:ascii="Arial" w:hAnsi="Arial" w:eastAsia="Times New Roman"/>
                <w:sz w:val="18"/>
              </w:rPr>
            </w:pPr>
            <w:ins w:id="740" w:author="ZTE" w:date="2025-05-07T22:01:05Z">
              <w:r>
                <w:rPr>
                  <w:rFonts w:ascii="Arial" w:hAnsi="Arial" w:eastAsia="Times New Roman"/>
                  <w:sz w:val="18"/>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1" w:author="ZTE" w:date="2025-05-07T22:01:05Z"/>
        </w:trPr>
        <w:tc>
          <w:tcPr>
            <w:tcW w:w="1127"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42" w:author="ZTE" w:date="2025-05-07T22:01:05Z"/>
                <w:rFonts w:ascii="Arial" w:hAnsi="Arial" w:eastAsia="Times New Roman"/>
                <w:sz w:val="18"/>
              </w:rPr>
            </w:pPr>
            <w:ins w:id="743" w:author="ZTE" w:date="2025-05-07T22:01:05Z">
              <w:r>
                <w:rPr>
                  <w:rFonts w:ascii="Arial" w:hAnsi="Arial" w:eastAsia="Times New Roman"/>
                  <w:position w:val="-6"/>
                  <w:sz w:val="18"/>
                  <w:lang w:eastAsia="zh-CN"/>
                </w:rPr>
                <w:drawing>
                  <wp:inline distT="0" distB="0" distL="0" distR="0">
                    <wp:extent cx="177800" cy="177800"/>
                    <wp:effectExtent l="0" t="0" r="12700" b="1397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45" w:author="ZTE" w:date="2025-05-07T22:01:05Z"/>
                <w:rFonts w:ascii="Arial" w:hAnsi="Arial" w:eastAsia="Times New Roman"/>
                <w:sz w:val="18"/>
              </w:rPr>
            </w:pPr>
            <w:ins w:id="746" w:author="ZTE" w:date="2025-05-07T22:01:05Z">
              <w:r>
                <w:rPr>
                  <w:rFonts w:ascii="Arial" w:hAnsi="Arial" w:eastAsia="Times New Roman"/>
                  <w:sz w:val="18"/>
                </w:rPr>
                <w:t>dBm/95.04 MHz</w:t>
              </w:r>
            </w:ins>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47" w:author="ZTE" w:date="2025-05-07T22:01:05Z"/>
                <w:rFonts w:ascii="Arial" w:hAnsi="Arial" w:eastAsia="Times New Roman"/>
                <w:sz w:val="18"/>
              </w:rPr>
            </w:pPr>
            <w:ins w:id="748" w:author="ZTE" w:date="2025-05-07T22:01:05Z">
              <w:r>
                <w:rPr>
                  <w:rFonts w:ascii="Arial" w:hAnsi="Arial" w:eastAsia="Times New Roman" w:cs="v4.2.0"/>
                  <w:sz w:val="18"/>
                </w:rPr>
                <w:t>1</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49" w:author="ZTE" w:date="2025-05-07T22:01:05Z"/>
                <w:rFonts w:ascii="Arial" w:hAnsi="Arial" w:eastAsia="Times New Roman"/>
                <w:sz w:val="18"/>
              </w:rPr>
            </w:pPr>
            <w:ins w:id="750" w:author="ZTE" w:date="2025-05-07T22:01:05Z">
              <w:r>
                <w:rPr>
                  <w:rFonts w:ascii="Arial" w:hAnsi="Arial" w:eastAsia="Times New Roman" w:cs="v4.2.0"/>
                  <w:sz w:val="18"/>
                </w:rPr>
                <w:t>-64.41</w:t>
              </w:r>
            </w:ins>
          </w:p>
        </w:tc>
        <w:tc>
          <w:tcPr>
            <w:tcW w:w="50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51" w:author="ZTE" w:date="2025-05-07T22:01:05Z"/>
                <w:rFonts w:ascii="Arial" w:hAnsi="Arial" w:eastAsia="Times New Roman"/>
                <w:sz w:val="18"/>
              </w:rPr>
            </w:pPr>
            <w:ins w:id="752" w:author="ZTE" w:date="2025-05-07T22:01:05Z">
              <w:r>
                <w:rPr>
                  <w:rFonts w:ascii="Arial" w:hAnsi="Arial" w:eastAsia="Times New Roman" w:cs="v4.2.0"/>
                  <w:sz w:val="18"/>
                </w:rPr>
                <w:t>-64.41</w:t>
              </w:r>
            </w:ins>
          </w:p>
        </w:tc>
        <w:tc>
          <w:tcPr>
            <w:tcW w:w="519"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53" w:author="ZTE" w:date="2025-05-07T22:01:05Z"/>
                <w:rFonts w:ascii="Arial" w:hAnsi="Arial" w:eastAsia="Times New Roman"/>
                <w:sz w:val="18"/>
              </w:rPr>
            </w:pPr>
            <w:ins w:id="754" w:author="ZTE" w:date="2025-05-07T22:01:05Z">
              <w:r>
                <w:rPr>
                  <w:rFonts w:ascii="Arial" w:hAnsi="Arial" w:eastAsia="Times New Roman" w:cs="v4.2.0"/>
                  <w:sz w:val="18"/>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55" w:author="ZTE" w:date="2025-05-07T22:01:05Z"/>
                <w:rFonts w:ascii="Arial" w:hAnsi="Arial" w:eastAsia="Times New Roman"/>
                <w:sz w:val="18"/>
              </w:rPr>
            </w:pPr>
            <w:ins w:id="756" w:author="ZTE" w:date="2025-05-07T22:01:05Z">
              <w:r>
                <w:rPr>
                  <w:rFonts w:ascii="Arial" w:hAnsi="Arial" w:eastAsia="Times New Roman" w:cs="v4.2.0"/>
                  <w:sz w:val="18"/>
                </w:rPr>
                <w:t>-64.41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7"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758" w:author="ZTE" w:date="2025-05-07T22:01:05Z"/>
                <w:rFonts w:ascii="Arial" w:hAnsi="Arial" w:eastAsia="Times New Roman"/>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759" w:author="ZTE" w:date="2025-05-07T22:01:05Z"/>
                <w:rFonts w:ascii="Arial" w:hAnsi="Arial" w:eastAsia="Times New Roman"/>
                <w:sz w:val="18"/>
              </w:rPr>
            </w:pPr>
          </w:p>
        </w:tc>
        <w:tc>
          <w:tcPr>
            <w:tcW w:w="94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60" w:author="ZTE" w:date="2025-05-07T22:01:05Z"/>
                <w:rFonts w:ascii="Arial" w:hAnsi="Arial" w:eastAsia="Times New Roman"/>
                <w:sz w:val="18"/>
              </w:rPr>
            </w:pPr>
            <w:ins w:id="761" w:author="ZTE" w:date="2025-05-07T22:01:05Z">
              <w:r>
                <w:rPr>
                  <w:rFonts w:ascii="Arial" w:hAnsi="Arial" w:eastAsia="Times New Roman" w:cs="v4.2.0"/>
                  <w:sz w:val="18"/>
                </w:rPr>
                <w:t>2</w:t>
              </w:r>
            </w:ins>
          </w:p>
        </w:tc>
        <w:tc>
          <w:tcPr>
            <w:tcW w:w="4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62" w:author="ZTE" w:date="2025-05-07T22:01:05Z"/>
                <w:rFonts w:ascii="Arial" w:hAnsi="Arial" w:eastAsia="Times New Roman"/>
                <w:sz w:val="18"/>
              </w:rPr>
            </w:pPr>
            <w:ins w:id="763" w:author="ZTE" w:date="2025-05-07T22:01:05Z">
              <w:r>
                <w:rPr>
                  <w:rFonts w:ascii="Arial" w:hAnsi="Arial" w:eastAsia="Times New Roman" w:cs="v4.2.0"/>
                  <w:sz w:val="18"/>
                </w:rPr>
                <w:t>-61.41</w:t>
              </w:r>
            </w:ins>
          </w:p>
        </w:tc>
        <w:tc>
          <w:tcPr>
            <w:tcW w:w="50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64" w:author="ZTE" w:date="2025-05-07T22:01:05Z"/>
                <w:rFonts w:ascii="Arial" w:hAnsi="Arial" w:eastAsia="Times New Roman"/>
                <w:sz w:val="18"/>
              </w:rPr>
            </w:pPr>
            <w:ins w:id="765" w:author="ZTE" w:date="2025-05-07T22:01:05Z">
              <w:r>
                <w:rPr>
                  <w:rFonts w:ascii="Arial" w:hAnsi="Arial" w:eastAsia="Times New Roman" w:cs="v4.2.0"/>
                  <w:sz w:val="18"/>
                </w:rPr>
                <w:t>-61.41</w:t>
              </w:r>
            </w:ins>
          </w:p>
        </w:tc>
        <w:tc>
          <w:tcPr>
            <w:tcW w:w="519"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66" w:author="ZTE" w:date="2025-05-07T22:01:05Z"/>
                <w:rFonts w:ascii="Arial" w:hAnsi="Arial" w:eastAsia="Times New Roman"/>
                <w:sz w:val="18"/>
              </w:rPr>
            </w:pPr>
            <w:ins w:id="767" w:author="ZTE" w:date="2025-05-07T22:01:05Z">
              <w:r>
                <w:rPr>
                  <w:rFonts w:ascii="Arial" w:hAnsi="Arial" w:eastAsia="Times New Roman" w:cs="v4.2.0"/>
                  <w:sz w:val="18"/>
                </w:rPr>
                <w:t>-Infinity</w:t>
              </w:r>
            </w:ins>
          </w:p>
        </w:tc>
        <w:tc>
          <w:tcPr>
            <w:tcW w:w="506"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jc w:val="center"/>
              <w:rPr>
                <w:ins w:id="768" w:author="ZTE" w:date="2025-05-07T22:01:05Z"/>
                <w:rFonts w:ascii="Arial" w:hAnsi="Arial" w:eastAsia="Times New Roman"/>
                <w:sz w:val="18"/>
              </w:rPr>
            </w:pPr>
            <w:ins w:id="769" w:author="ZTE" w:date="2025-05-07T22:01:05Z">
              <w:r>
                <w:rPr>
                  <w:rFonts w:ascii="Arial" w:hAnsi="Arial" w:eastAsia="Times New Roman" w:cs="v4.2.0"/>
                  <w:sz w:val="18"/>
                </w:rPr>
                <w:t>-61.41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0" w:author="ZTE" w:date="2025-05-07T22:01:05Z"/>
        </w:trPr>
        <w:tc>
          <w:tcPr>
            <w:tcW w:w="5000" w:type="pct"/>
            <w:gridSpan w:val="8"/>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6" w:lineRule="auto"/>
              <w:ind w:left="851" w:hanging="851"/>
              <w:rPr>
                <w:ins w:id="771" w:author="ZTE" w:date="2025-05-07T22:01:05Z"/>
                <w:rFonts w:ascii="Arial" w:hAnsi="Arial" w:eastAsia="Times New Roman"/>
                <w:sz w:val="18"/>
              </w:rPr>
            </w:pPr>
            <w:ins w:id="772" w:author="ZTE" w:date="2025-05-07T22:01:05Z">
              <w:r>
                <w:rPr>
                  <w:rFonts w:ascii="Arial" w:hAnsi="Arial" w:eastAsia="Times New Roman"/>
                  <w:sz w:val="18"/>
                </w:rPr>
                <w:t>NOTE 1:</w:t>
              </w:r>
            </w:ins>
            <w:ins w:id="773" w:author="ZTE" w:date="2025-05-07T22:01:05Z">
              <w:r>
                <w:rPr>
                  <w:rFonts w:ascii="Arial" w:hAnsi="Arial" w:eastAsia="Times New Roman"/>
                  <w:sz w:val="18"/>
                </w:rPr>
                <w:tab/>
              </w:r>
            </w:ins>
            <w:ins w:id="774" w:author="ZTE" w:date="2025-05-07T22:01:05Z">
              <w:r>
                <w:rPr>
                  <w:rFonts w:ascii="Arial" w:hAnsi="Arial" w:eastAsia="Times New Roman"/>
                  <w:sz w:val="18"/>
                </w:rPr>
                <w:t>The resources for uplink transmission are assigned to the UE prior to the start of time period T2.</w:t>
              </w:r>
            </w:ins>
          </w:p>
          <w:p>
            <w:pPr>
              <w:overflowPunct w:val="0"/>
              <w:autoSpaceDE w:val="0"/>
              <w:autoSpaceDN w:val="0"/>
              <w:adjustRightInd w:val="0"/>
              <w:spacing w:after="0" w:line="256" w:lineRule="auto"/>
              <w:ind w:left="851" w:hanging="851"/>
              <w:rPr>
                <w:ins w:id="775" w:author="ZTE" w:date="2025-05-07T22:01:05Z"/>
                <w:rFonts w:ascii="Arial" w:hAnsi="Arial" w:eastAsia="Times New Roman"/>
                <w:sz w:val="18"/>
              </w:rPr>
            </w:pPr>
            <w:ins w:id="776" w:author="ZTE" w:date="2025-05-07T22:01:05Z">
              <w:r>
                <w:rPr>
                  <w:rFonts w:ascii="Arial" w:hAnsi="Arial" w:eastAsia="Times New Roman"/>
                  <w:sz w:val="18"/>
                </w:rPr>
                <w:t>NOTE 2:</w:t>
              </w:r>
            </w:ins>
            <w:ins w:id="777" w:author="ZTE" w:date="2025-05-07T22:01:05Z">
              <w:r>
                <w:rPr>
                  <w:rFonts w:ascii="Arial" w:hAnsi="Arial" w:eastAsia="Times New Roman"/>
                  <w:sz w:val="18"/>
                </w:rPr>
                <w:tab/>
              </w:r>
            </w:ins>
            <w:ins w:id="778" w:author="ZTE" w:date="2025-05-07T22:01:05Z">
              <w:r>
                <w:rPr>
                  <w:rFonts w:ascii="Arial" w:hAnsi="Arial" w:eastAsia="Times New Roman"/>
                  <w:sz w:val="18"/>
                </w:rPr>
                <w:t>Void</w:t>
              </w:r>
            </w:ins>
          </w:p>
          <w:p>
            <w:pPr>
              <w:overflowPunct w:val="0"/>
              <w:autoSpaceDE w:val="0"/>
              <w:autoSpaceDN w:val="0"/>
              <w:adjustRightInd w:val="0"/>
              <w:spacing w:after="0" w:line="254" w:lineRule="auto"/>
              <w:ind w:left="851" w:hanging="851"/>
              <w:rPr>
                <w:ins w:id="779" w:author="ZTE" w:date="2025-05-07T22:01:05Z"/>
                <w:rFonts w:ascii="Arial" w:hAnsi="Arial" w:eastAsia="Times New Roman"/>
                <w:sz w:val="18"/>
              </w:rPr>
            </w:pPr>
            <w:ins w:id="780" w:author="ZTE" w:date="2025-05-07T22:01:05Z">
              <w:r>
                <w:rPr>
                  <w:rFonts w:ascii="Arial" w:hAnsi="Arial" w:eastAsia="Times New Roman"/>
                  <w:sz w:val="18"/>
                </w:rPr>
                <w:t>NOTE 3:</w:t>
              </w:r>
            </w:ins>
            <w:ins w:id="781" w:author="ZTE" w:date="2025-05-07T22:01:05Z">
              <w:r>
                <w:rPr>
                  <w:rFonts w:ascii="Arial" w:hAnsi="Arial" w:eastAsia="Times New Roman"/>
                  <w:sz w:val="18"/>
                </w:rPr>
                <w:tab/>
              </w:r>
            </w:ins>
            <w:ins w:id="782" w:author="ZTE" w:date="2025-05-07T22:01:05Z">
              <w:r>
                <w:rPr>
                  <w:rFonts w:ascii="Arial" w:hAnsi="Arial" w:eastAsia="Times New Roman"/>
                  <w:sz w:val="18"/>
                </w:rPr>
                <w:t>Es/Iot, SSB_RP and Io levels have been derived from other parameters for information purposes. They are not settable parameters themselves.</w:t>
              </w:r>
            </w:ins>
          </w:p>
          <w:p>
            <w:pPr>
              <w:overflowPunct w:val="0"/>
              <w:autoSpaceDE w:val="0"/>
              <w:autoSpaceDN w:val="0"/>
              <w:adjustRightInd w:val="0"/>
              <w:spacing w:after="0" w:line="256" w:lineRule="auto"/>
              <w:ind w:left="851" w:hanging="851"/>
              <w:rPr>
                <w:ins w:id="783" w:author="ZTE" w:date="2025-05-07T22:01:05Z"/>
                <w:rFonts w:ascii="Arial" w:hAnsi="Arial" w:eastAsia="Times New Roman" w:cs="Arial"/>
                <w:sz w:val="18"/>
              </w:rPr>
            </w:pPr>
            <w:ins w:id="784" w:author="ZTE" w:date="2025-05-07T22:01:05Z">
              <w:r>
                <w:rPr>
                  <w:rFonts w:ascii="Arial" w:hAnsi="Arial" w:eastAsia="Times New Roman" w:cs="Arial"/>
                  <w:sz w:val="18"/>
                </w:rPr>
                <w:t>NOTE 4:</w:t>
              </w:r>
            </w:ins>
            <w:ins w:id="785" w:author="ZTE" w:date="2025-05-07T22:01:05Z">
              <w:r>
                <w:rPr>
                  <w:rFonts w:ascii="Arial" w:hAnsi="Arial" w:eastAsia="Times New Roman" w:cs="Arial"/>
                  <w:sz w:val="18"/>
                </w:rPr>
                <w:tab/>
              </w:r>
            </w:ins>
            <w:ins w:id="786" w:author="ZTE" w:date="2025-05-07T22:01:05Z">
              <w:r>
                <w:rPr>
                  <w:rFonts w:ascii="Arial" w:hAnsi="Arial" w:eastAsia="Times New Roman" w:cs="Arial"/>
                  <w:sz w:val="18"/>
                </w:rPr>
                <w:t>Information about types of UE beam is given in clause B.2.1.3, and does not limit UE implementation or test system implementation</w:t>
              </w:r>
            </w:ins>
          </w:p>
          <w:p>
            <w:pPr>
              <w:overflowPunct w:val="0"/>
              <w:autoSpaceDE w:val="0"/>
              <w:autoSpaceDN w:val="0"/>
              <w:adjustRightInd w:val="0"/>
              <w:spacing w:after="0" w:line="256" w:lineRule="auto"/>
              <w:ind w:left="851" w:hanging="851"/>
              <w:rPr>
                <w:ins w:id="787" w:author="ZTE" w:date="2025-05-07T22:01:05Z"/>
                <w:rFonts w:ascii="Arial" w:hAnsi="Arial" w:eastAsia="Times New Roman"/>
                <w:sz w:val="18"/>
              </w:rPr>
            </w:pPr>
            <w:ins w:id="788" w:author="ZTE" w:date="2025-05-07T22:01:05Z">
              <w:r>
                <w:rPr>
                  <w:rFonts w:ascii="Arial" w:hAnsi="Arial" w:eastAsia="Times New Roman"/>
                  <w:sz w:val="18"/>
                </w:rPr>
                <w:t>NOTE 5:</w:t>
              </w:r>
            </w:ins>
            <w:ins w:id="789" w:author="ZTE" w:date="2025-05-07T22:01:05Z">
              <w:r>
                <w:rPr>
                  <w:rFonts w:ascii="Arial" w:hAnsi="Arial" w:eastAsia="Times New Roman"/>
                  <w:sz w:val="18"/>
                </w:rPr>
                <w:tab/>
              </w:r>
            </w:ins>
            <w:ins w:id="790" w:author="ZTE" w:date="2025-05-07T22:01:05Z">
              <w:r>
                <w:rPr>
                  <w:rFonts w:ascii="Arial" w:hAnsi="Arial" w:eastAsia="Times New Roman"/>
                  <w:sz w:val="18"/>
                </w:rPr>
                <w:t>Calculation of Es/Iot</w:t>
              </w:r>
            </w:ins>
            <w:ins w:id="791" w:author="ZTE" w:date="2025-05-07T22:01:05Z">
              <w:r>
                <w:rPr>
                  <w:rFonts w:ascii="Arial" w:hAnsi="Arial" w:eastAsia="Times New Roman"/>
                  <w:sz w:val="18"/>
                  <w:vertAlign w:val="subscript"/>
                </w:rPr>
                <w:t>BB</w:t>
              </w:r>
            </w:ins>
            <w:ins w:id="792" w:author="ZTE" w:date="2025-05-07T22:01:05Z">
              <w:r>
                <w:rPr>
                  <w:rFonts w:ascii="Arial" w:hAnsi="Arial" w:eastAsia="Times New Roman"/>
                  <w:sz w:val="18"/>
                </w:rPr>
                <w:t xml:space="preserve"> includes the effect of UE internal noise up to the value assumed for the associated Refsens requirement in clause 7.3.2 of TS 38.101-2 [19], and an allowance of 1 dB for UE multi-band relaxation factor ΔMB</w:t>
              </w:r>
            </w:ins>
            <w:ins w:id="793" w:author="ZTE" w:date="2025-05-07T22:01:05Z">
              <w:r>
                <w:rPr>
                  <w:rFonts w:ascii="Arial" w:hAnsi="Arial" w:eastAsia="Times New Roman"/>
                  <w:sz w:val="18"/>
                  <w:vertAlign w:val="subscript"/>
                </w:rPr>
                <w:t>P</w:t>
              </w:r>
            </w:ins>
            <w:ins w:id="794" w:author="ZTE" w:date="2025-05-07T22:01:05Z">
              <w:r>
                <w:rPr>
                  <w:rFonts w:ascii="Arial" w:hAnsi="Arial" w:eastAsia="Times New Roman"/>
                  <w:sz w:val="18"/>
                </w:rPr>
                <w:t xml:space="preserve"> from TS 38.101-2 [19] Table 6.2.1.3-4.</w:t>
              </w:r>
            </w:ins>
          </w:p>
        </w:tc>
      </w:tr>
    </w:tbl>
    <w:p>
      <w:pPr>
        <w:overflowPunct w:val="0"/>
        <w:autoSpaceDE w:val="0"/>
        <w:autoSpaceDN w:val="0"/>
        <w:adjustRightInd w:val="0"/>
        <w:rPr>
          <w:ins w:id="795" w:author="ZTE" w:date="2025-05-07T22:01:05Z"/>
          <w:rFonts w:eastAsia="Times New Roman"/>
          <w:snapToGrid w:val="0"/>
        </w:rPr>
      </w:pPr>
    </w:p>
    <w:p>
      <w:pPr>
        <w:overflowPunct w:val="0"/>
        <w:autoSpaceDE w:val="0"/>
        <w:autoSpaceDN w:val="0"/>
        <w:adjustRightInd w:val="0"/>
        <w:spacing w:before="120"/>
        <w:ind w:left="1701" w:hanging="1701"/>
        <w:outlineLvl w:val="4"/>
        <w:rPr>
          <w:ins w:id="796" w:author="ZTE" w:date="2025-05-07T22:01:05Z"/>
          <w:rFonts w:ascii="Arial" w:hAnsi="Arial" w:eastAsia="Times New Roman"/>
          <w:snapToGrid w:val="0"/>
          <w:sz w:val="22"/>
        </w:rPr>
      </w:pPr>
      <w:ins w:id="797" w:author="ZTE" w:date="2025-05-07T22:01:05Z">
        <w:bookmarkStart w:id="3" w:name="_Toc535476753"/>
        <w:r>
          <w:rPr>
            <w:rFonts w:ascii="Arial" w:hAnsi="Arial" w:eastAsia="Times New Roman"/>
            <w:snapToGrid w:val="0"/>
            <w:sz w:val="22"/>
          </w:rPr>
          <w:t>A.7.6.</w:t>
        </w:r>
      </w:ins>
      <w:ins w:id="798" w:author="ZTE" w:date="2025-05-07T22:01:05Z">
        <w:r>
          <w:rPr>
            <w:rFonts w:hint="eastAsia" w:ascii="Arial" w:hAnsi="Arial" w:eastAsia="宋体"/>
            <w:snapToGrid w:val="0"/>
            <w:sz w:val="22"/>
            <w:lang w:val="en-US" w:eastAsia="zh-CN"/>
          </w:rPr>
          <w:t>x</w:t>
        </w:r>
      </w:ins>
      <w:ins w:id="799" w:author="ZTE" w:date="2025-05-07T22:01:05Z">
        <w:r>
          <w:rPr>
            <w:rFonts w:ascii="Arial" w:hAnsi="Arial" w:eastAsia="Times New Roman"/>
            <w:snapToGrid w:val="0"/>
            <w:sz w:val="22"/>
          </w:rPr>
          <w:t>.</w:t>
        </w:r>
      </w:ins>
      <w:ins w:id="800" w:author="ZTE" w:date="2025-05-07T22:01:05Z">
        <w:r>
          <w:rPr>
            <w:rFonts w:hint="eastAsia" w:ascii="Arial" w:hAnsi="Arial"/>
            <w:snapToGrid w:val="0"/>
            <w:sz w:val="22"/>
            <w:lang w:val="en-US" w:eastAsia="zh-CN"/>
          </w:rPr>
          <w:t>x</w:t>
        </w:r>
      </w:ins>
      <w:ins w:id="801" w:author="ZTE" w:date="2025-05-07T22:01:05Z">
        <w:r>
          <w:rPr>
            <w:rFonts w:ascii="Arial" w:hAnsi="Arial" w:eastAsia="Times New Roman"/>
            <w:snapToGrid w:val="0"/>
            <w:sz w:val="22"/>
          </w:rPr>
          <w:t>.2</w:t>
        </w:r>
      </w:ins>
      <w:ins w:id="802" w:author="ZTE" w:date="2025-05-07T22:01:05Z">
        <w:r>
          <w:rPr>
            <w:rFonts w:ascii="Arial" w:hAnsi="Arial" w:eastAsia="Times New Roman"/>
            <w:snapToGrid w:val="0"/>
            <w:sz w:val="22"/>
          </w:rPr>
          <w:tab/>
        </w:r>
      </w:ins>
      <w:ins w:id="803" w:author="ZTE" w:date="2025-05-07T22:01:05Z">
        <w:r>
          <w:rPr>
            <w:rFonts w:ascii="Arial" w:hAnsi="Arial" w:eastAsia="Times New Roman"/>
            <w:snapToGrid w:val="0"/>
            <w:sz w:val="22"/>
          </w:rPr>
          <w:t>Test Requirements</w:t>
        </w:r>
        <w:bookmarkEnd w:id="3"/>
      </w:ins>
    </w:p>
    <w:p>
      <w:pPr>
        <w:rPr>
          <w:ins w:id="804" w:author="ZTE" w:date="2025-05-07T22:01:05Z"/>
          <w:rFonts w:eastAsiaTheme="minorEastAsia"/>
        </w:rPr>
      </w:pPr>
      <w:ins w:id="805" w:author="ZTE" w:date="2025-05-07T22:01:05Z">
        <w:r>
          <w:rPr/>
          <w:t>In the test, the UE shall send one Event B1 triggered measurement report, with a measurement reporting delay less than D1 ms from the beginning of time period T2, where D1 = 12.8 s for UE power class 3.</w:t>
        </w:r>
      </w:ins>
    </w:p>
    <w:p>
      <w:pPr>
        <w:rPr>
          <w:ins w:id="806" w:author="ZTE" w:date="2025-05-07T22:01:05Z"/>
          <w:lang w:eastAsia="zh-CN"/>
        </w:rPr>
      </w:pPr>
      <w:ins w:id="807" w:author="ZTE" w:date="2025-05-07T22:01:05Z">
        <w:r>
          <w:rPr>
            <w:lang w:eastAsia="zh-CN"/>
          </w:rPr>
          <w:t>During the test, the interruption ratio (number of interrupted subframes over the number of total subframes) in LTE PCell shall be less than 1.25 %, and each interruption shall not exceed 1 subframe.</w:t>
        </w:r>
      </w:ins>
    </w:p>
    <w:p>
      <w:pPr>
        <w:rPr>
          <w:ins w:id="808" w:author="ZTE" w:date="2025-05-07T22:01:05Z"/>
        </w:rPr>
      </w:pPr>
      <w:ins w:id="809" w:author="ZTE" w:date="2025-05-07T22:01:05Z">
        <w:r>
          <w:rPr/>
          <w:t xml:space="preserve">The UE shall not send event triggered measurement reports, as long as the reporting criteria are not fulfilled. </w:t>
        </w:r>
      </w:ins>
    </w:p>
    <w:p>
      <w:pPr>
        <w:rPr>
          <w:ins w:id="810" w:author="ZTE" w:date="2025-05-07T22:01:05Z"/>
        </w:rPr>
      </w:pPr>
      <w:ins w:id="811" w:author="ZTE" w:date="2025-05-07T22:01:05Z">
        <w:r>
          <w:rPr/>
          <w:t>In the test, the UE is not required to report SSB time index.</w:t>
        </w:r>
      </w:ins>
    </w:p>
    <w:p>
      <w:pPr>
        <w:rPr>
          <w:ins w:id="812" w:author="ZTE" w:date="2025-05-07T22:01:05Z"/>
        </w:rPr>
      </w:pPr>
      <w:ins w:id="813" w:author="ZTE" w:date="2025-05-07T22:01:05Z">
        <w:r>
          <w:rPr/>
          <w:t>The rate of correct events observed during repeated tests shall be at least 90 %.</w:t>
        </w:r>
      </w:ins>
    </w:p>
    <w:p>
      <w:pPr>
        <w:overflowPunct w:val="0"/>
        <w:autoSpaceDE w:val="0"/>
        <w:autoSpaceDN w:val="0"/>
        <w:adjustRightInd w:val="0"/>
        <w:ind w:left="1135" w:hanging="851"/>
        <w:rPr>
          <w:ins w:id="814" w:author="ZTE" w:date="2025-05-07T22:01:05Z"/>
          <w:rFonts w:eastAsia="Times New Roman"/>
        </w:rPr>
      </w:pPr>
      <w:ins w:id="815" w:author="ZTE" w:date="2025-05-07T22:01:05Z">
        <w:r>
          <w:rPr>
            <w:rFonts w:eastAsia="Times New Roman"/>
          </w:rPr>
          <w:t>NOTE:</w:t>
        </w:r>
      </w:ins>
      <w:ins w:id="816" w:author="ZTE" w:date="2025-05-07T22:01:05Z">
        <w:r>
          <w:rPr>
            <w:rFonts w:eastAsia="Times New Roman"/>
          </w:rPr>
          <w:tab/>
        </w:r>
      </w:ins>
      <w:ins w:id="817" w:author="ZTE" w:date="2025-05-07T22:01:05Z">
        <w:r>
          <w:rPr>
            <w:rFonts w:eastAsia="Times New Roman"/>
          </w:rPr>
          <w:t>The actual overall delays measured in the test may be up to 2xTTI</w:t>
        </w:r>
      </w:ins>
      <w:ins w:id="818" w:author="ZTE" w:date="2025-05-07T22:01:05Z">
        <w:r>
          <w:rPr>
            <w:rFonts w:eastAsia="Times New Roman"/>
            <w:vertAlign w:val="subscript"/>
          </w:rPr>
          <w:t>DCCH</w:t>
        </w:r>
      </w:ins>
      <w:ins w:id="819" w:author="ZTE" w:date="2025-05-07T22:01:05Z">
        <w:r>
          <w:rPr>
            <w:rFonts w:eastAsia="Times New Roman"/>
          </w:rPr>
          <w:t xml:space="preserve"> higher than the measurement reporting delays above because of TTI insertion uncertainty of the measurement report in DCCH.</w:t>
        </w:r>
      </w:ins>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89014C"/>
    <w:rsid w:val="043D5DD1"/>
    <w:rsid w:val="05AC2039"/>
    <w:rsid w:val="05F97213"/>
    <w:rsid w:val="06857351"/>
    <w:rsid w:val="06B3070A"/>
    <w:rsid w:val="098A724C"/>
    <w:rsid w:val="0CCA288E"/>
    <w:rsid w:val="0D974D4B"/>
    <w:rsid w:val="10D92C55"/>
    <w:rsid w:val="11F62575"/>
    <w:rsid w:val="120C17BF"/>
    <w:rsid w:val="12F605AB"/>
    <w:rsid w:val="13D77899"/>
    <w:rsid w:val="1A2226ED"/>
    <w:rsid w:val="1A594310"/>
    <w:rsid w:val="1AAA6EA5"/>
    <w:rsid w:val="1C2E736F"/>
    <w:rsid w:val="1C7162B9"/>
    <w:rsid w:val="21B5343A"/>
    <w:rsid w:val="240240CB"/>
    <w:rsid w:val="248655F9"/>
    <w:rsid w:val="27847641"/>
    <w:rsid w:val="27AD25C7"/>
    <w:rsid w:val="28ED3CB4"/>
    <w:rsid w:val="29034A6E"/>
    <w:rsid w:val="2A2C69A9"/>
    <w:rsid w:val="2B61574B"/>
    <w:rsid w:val="2D0E71F7"/>
    <w:rsid w:val="2EDA0E4A"/>
    <w:rsid w:val="328305A1"/>
    <w:rsid w:val="33334BF1"/>
    <w:rsid w:val="339C0BD0"/>
    <w:rsid w:val="348278E3"/>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B8158A5"/>
    <w:rsid w:val="51342A34"/>
    <w:rsid w:val="52984CDB"/>
    <w:rsid w:val="52CF6866"/>
    <w:rsid w:val="53DC62E5"/>
    <w:rsid w:val="577F481A"/>
    <w:rsid w:val="59007D18"/>
    <w:rsid w:val="5A2E769D"/>
    <w:rsid w:val="5B250053"/>
    <w:rsid w:val="5BD82BDD"/>
    <w:rsid w:val="5C55730B"/>
    <w:rsid w:val="5D29734F"/>
    <w:rsid w:val="5E756685"/>
    <w:rsid w:val="62445E9C"/>
    <w:rsid w:val="63072861"/>
    <w:rsid w:val="631C25A5"/>
    <w:rsid w:val="65F52A76"/>
    <w:rsid w:val="67EE5774"/>
    <w:rsid w:val="67FB5E09"/>
    <w:rsid w:val="6C3141AC"/>
    <w:rsid w:val="6CD015D5"/>
    <w:rsid w:val="6EC778BA"/>
    <w:rsid w:val="70734988"/>
    <w:rsid w:val="719C63DF"/>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2025-05-09T14:16:25Z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